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74A68" w14:textId="77777777" w:rsidR="0014004C" w:rsidRDefault="0014004C" w:rsidP="0014004C">
      <w:pPr>
        <w:tabs>
          <w:tab w:val="left" w:pos="851"/>
          <w:tab w:val="left" w:pos="4395"/>
        </w:tabs>
        <w:ind w:right="-1"/>
        <w:rPr>
          <w:rFonts w:ascii="Arial" w:hAnsi="Arial" w:cs="Arial"/>
          <w:b/>
          <w:sz w:val="28"/>
          <w:szCs w:val="28"/>
        </w:rPr>
      </w:pPr>
      <w:r w:rsidRPr="00FD6553">
        <w:rPr>
          <w:rFonts w:ascii="Arial" w:hAnsi="Arial" w:cs="Arial"/>
          <w:b/>
          <w:sz w:val="28"/>
          <w:szCs w:val="28"/>
        </w:rPr>
        <w:t>Huntingfield Land to Build Program</w:t>
      </w:r>
      <w:r>
        <w:rPr>
          <w:rFonts w:ascii="Arial" w:hAnsi="Arial" w:cs="Arial"/>
          <w:b/>
          <w:sz w:val="28"/>
          <w:szCs w:val="28"/>
        </w:rPr>
        <w:t xml:space="preserve"> submission response </w:t>
      </w:r>
    </w:p>
    <w:p w14:paraId="1AA5567E" w14:textId="11F32536" w:rsidR="00A00E49" w:rsidRPr="0014004C" w:rsidRDefault="00A00E49" w:rsidP="0014004C">
      <w:pPr>
        <w:tabs>
          <w:tab w:val="left" w:pos="851"/>
          <w:tab w:val="left" w:pos="4395"/>
        </w:tabs>
        <w:ind w:right="-1"/>
        <w:rPr>
          <w:rFonts w:ascii="Arial" w:hAnsi="Arial" w:cs="Arial"/>
          <w:b/>
          <w:sz w:val="28"/>
          <w:szCs w:val="28"/>
        </w:rPr>
      </w:pPr>
      <w:r w:rsidRPr="0014004C">
        <w:rPr>
          <w:rFonts w:ascii="Arial" w:hAnsi="Arial" w:cs="Arial"/>
          <w:b/>
          <w:sz w:val="22"/>
          <w:szCs w:val="22"/>
        </w:rPr>
        <w:t>Compliance Criteria and Qualitative Criteria</w:t>
      </w:r>
    </w:p>
    <w:p w14:paraId="2990DEA4" w14:textId="77777777" w:rsidR="00B91437" w:rsidRDefault="00B91437" w:rsidP="0014004C">
      <w:pPr>
        <w:tabs>
          <w:tab w:val="left" w:pos="851"/>
          <w:tab w:val="left" w:pos="4395"/>
        </w:tabs>
        <w:ind w:right="-1"/>
        <w:rPr>
          <w:rFonts w:ascii="Arial" w:hAnsi="Arial" w:cs="Arial"/>
          <w:bCs/>
          <w:sz w:val="22"/>
          <w:szCs w:val="22"/>
        </w:rPr>
      </w:pPr>
    </w:p>
    <w:p w14:paraId="48B3D079" w14:textId="77777777" w:rsidR="00B91437" w:rsidRPr="00E8231E" w:rsidRDefault="00B91437" w:rsidP="0014004C">
      <w:pPr>
        <w:tabs>
          <w:tab w:val="left" w:pos="851"/>
          <w:tab w:val="left" w:pos="4395"/>
        </w:tabs>
        <w:ind w:right="-1"/>
        <w:rPr>
          <w:rFonts w:ascii="Arial" w:hAnsi="Arial" w:cs="Arial"/>
          <w:b/>
          <w:sz w:val="26"/>
          <w:szCs w:val="26"/>
        </w:rPr>
      </w:pPr>
      <w:r w:rsidRPr="00E8231E">
        <w:rPr>
          <w:rFonts w:ascii="Arial" w:hAnsi="Arial" w:cs="Arial"/>
          <w:b/>
          <w:sz w:val="26"/>
          <w:szCs w:val="26"/>
        </w:rPr>
        <w:t>How to use this document</w:t>
      </w:r>
    </w:p>
    <w:p w14:paraId="35518308" w14:textId="77777777" w:rsidR="00B91437" w:rsidRDefault="00B91437" w:rsidP="0014004C">
      <w:pPr>
        <w:tabs>
          <w:tab w:val="left" w:pos="851"/>
          <w:tab w:val="left" w:pos="4395"/>
        </w:tabs>
        <w:ind w:right="-1"/>
        <w:rPr>
          <w:rFonts w:ascii="Arial" w:hAnsi="Arial" w:cs="Arial"/>
          <w:bCs/>
          <w:sz w:val="22"/>
          <w:szCs w:val="22"/>
        </w:rPr>
      </w:pPr>
    </w:p>
    <w:p w14:paraId="131C91EA" w14:textId="70AD4B58" w:rsidR="00B91437" w:rsidRPr="00871B60" w:rsidRDefault="00B91437" w:rsidP="0014004C">
      <w:pPr>
        <w:spacing w:after="160" w:line="259" w:lineRule="auto"/>
        <w:ind w:right="-46"/>
        <w:rPr>
          <w:rFonts w:ascii="Arial" w:hAnsi="Arial" w:cs="Arial"/>
          <w:bCs/>
          <w:sz w:val="22"/>
          <w:szCs w:val="22"/>
        </w:rPr>
      </w:pPr>
      <w:r w:rsidRPr="00871B60">
        <w:rPr>
          <w:rFonts w:ascii="Arial" w:hAnsi="Arial" w:cs="Arial"/>
          <w:bCs/>
          <w:sz w:val="22"/>
          <w:szCs w:val="22"/>
        </w:rPr>
        <w:t xml:space="preserve">This schedule is </w:t>
      </w:r>
      <w:r w:rsidR="0014004C">
        <w:rPr>
          <w:rFonts w:ascii="Arial" w:hAnsi="Arial" w:cs="Arial"/>
          <w:bCs/>
          <w:sz w:val="22"/>
          <w:szCs w:val="22"/>
        </w:rPr>
        <w:t>provided</w:t>
      </w:r>
      <w:r w:rsidRPr="00871B60">
        <w:rPr>
          <w:rFonts w:ascii="Arial" w:hAnsi="Arial" w:cs="Arial"/>
          <w:bCs/>
          <w:sz w:val="22"/>
          <w:szCs w:val="22"/>
        </w:rPr>
        <w:t xml:space="preserve"> to assist applicants and assessors in ensuring that all compliance and qualitative criteria are addressed as part of the Expression of Interest (EOI) submission for </w:t>
      </w:r>
      <w:r>
        <w:rPr>
          <w:rFonts w:ascii="Arial" w:hAnsi="Arial" w:cs="Arial"/>
          <w:bCs/>
          <w:sz w:val="22"/>
          <w:szCs w:val="22"/>
        </w:rPr>
        <w:t xml:space="preserve">the </w:t>
      </w:r>
      <w:r w:rsidRPr="00FD6553">
        <w:rPr>
          <w:rFonts w:ascii="Arial" w:hAnsi="Arial" w:cs="Arial"/>
          <w:bCs/>
          <w:sz w:val="22"/>
          <w:szCs w:val="22"/>
        </w:rPr>
        <w:t>Huntingfield Land to Build Program.</w:t>
      </w:r>
    </w:p>
    <w:p w14:paraId="5D3FAEDC" w14:textId="0FEEB907" w:rsidR="00B91437" w:rsidRPr="00871B60" w:rsidRDefault="00B91437" w:rsidP="0014004C">
      <w:pPr>
        <w:tabs>
          <w:tab w:val="left" w:pos="4395"/>
        </w:tabs>
        <w:spacing w:after="160" w:line="259" w:lineRule="auto"/>
        <w:ind w:right="-46"/>
        <w:rPr>
          <w:rFonts w:ascii="Arial" w:hAnsi="Arial" w:cs="Arial"/>
          <w:bCs/>
          <w:sz w:val="22"/>
          <w:szCs w:val="22"/>
        </w:rPr>
      </w:pPr>
      <w:r w:rsidRPr="00871B60">
        <w:rPr>
          <w:rFonts w:ascii="Arial" w:hAnsi="Arial" w:cs="Arial"/>
          <w:bCs/>
          <w:sz w:val="22"/>
          <w:szCs w:val="22"/>
        </w:rPr>
        <w:t xml:space="preserve">Applicants are expected to submit a comprehensive </w:t>
      </w:r>
      <w:r w:rsidR="00A55031">
        <w:rPr>
          <w:rFonts w:ascii="Arial" w:hAnsi="Arial" w:cs="Arial"/>
          <w:bCs/>
          <w:sz w:val="22"/>
          <w:szCs w:val="22"/>
        </w:rPr>
        <w:t xml:space="preserve">written and visual </w:t>
      </w:r>
      <w:r w:rsidRPr="00871B60">
        <w:rPr>
          <w:rFonts w:ascii="Arial" w:hAnsi="Arial" w:cs="Arial"/>
          <w:bCs/>
          <w:sz w:val="22"/>
          <w:szCs w:val="22"/>
        </w:rPr>
        <w:t>response that addresses each criterion listed in the schedule. The schedule serves as both a </w:t>
      </w:r>
      <w:r w:rsidRPr="00871B60">
        <w:rPr>
          <w:rFonts w:ascii="Arial" w:hAnsi="Arial" w:cs="Arial"/>
          <w:sz w:val="22"/>
          <w:szCs w:val="22"/>
        </w:rPr>
        <w:t>checklist</w:t>
      </w:r>
      <w:r w:rsidRPr="00871B60">
        <w:rPr>
          <w:rFonts w:ascii="Arial" w:hAnsi="Arial" w:cs="Arial"/>
          <w:bCs/>
          <w:sz w:val="22"/>
          <w:szCs w:val="22"/>
        </w:rPr>
        <w:t> and a </w:t>
      </w:r>
      <w:r w:rsidRPr="00871B60">
        <w:rPr>
          <w:rFonts w:ascii="Arial" w:hAnsi="Arial" w:cs="Arial"/>
          <w:sz w:val="22"/>
          <w:szCs w:val="22"/>
        </w:rPr>
        <w:t>self-assessment tool</w:t>
      </w:r>
      <w:r w:rsidRPr="00871B60">
        <w:rPr>
          <w:rFonts w:ascii="Arial" w:hAnsi="Arial" w:cs="Arial"/>
          <w:bCs/>
          <w:sz w:val="22"/>
          <w:szCs w:val="22"/>
        </w:rPr>
        <w:t>, helping applicants:</w:t>
      </w:r>
    </w:p>
    <w:p w14:paraId="6F241612" w14:textId="77777777" w:rsidR="00B91437" w:rsidRPr="00871B60" w:rsidRDefault="00B91437" w:rsidP="0014004C">
      <w:pPr>
        <w:numPr>
          <w:ilvl w:val="0"/>
          <w:numId w:val="18"/>
        </w:numPr>
        <w:tabs>
          <w:tab w:val="left" w:pos="4395"/>
        </w:tabs>
        <w:spacing w:after="160" w:line="259" w:lineRule="auto"/>
        <w:ind w:right="95"/>
        <w:rPr>
          <w:rFonts w:ascii="Arial" w:hAnsi="Arial" w:cs="Arial"/>
          <w:bCs/>
          <w:sz w:val="22"/>
          <w:szCs w:val="22"/>
        </w:rPr>
      </w:pPr>
      <w:r w:rsidRPr="00871B60">
        <w:rPr>
          <w:rFonts w:ascii="Arial" w:hAnsi="Arial" w:cs="Arial"/>
          <w:bCs/>
          <w:sz w:val="22"/>
          <w:szCs w:val="22"/>
        </w:rPr>
        <w:t>Confirm that all relevant criteria have been considered</w:t>
      </w:r>
    </w:p>
    <w:p w14:paraId="566F9CCF" w14:textId="77777777" w:rsidR="00B91437" w:rsidRPr="00871B60" w:rsidRDefault="00B91437" w:rsidP="0014004C">
      <w:pPr>
        <w:numPr>
          <w:ilvl w:val="0"/>
          <w:numId w:val="18"/>
        </w:numPr>
        <w:tabs>
          <w:tab w:val="left" w:pos="4395"/>
        </w:tabs>
        <w:spacing w:after="160" w:line="259" w:lineRule="auto"/>
        <w:ind w:right="95"/>
        <w:rPr>
          <w:rFonts w:ascii="Arial" w:hAnsi="Arial" w:cs="Arial"/>
          <w:bCs/>
          <w:sz w:val="22"/>
          <w:szCs w:val="22"/>
        </w:rPr>
      </w:pPr>
      <w:r w:rsidRPr="00871B60">
        <w:rPr>
          <w:rFonts w:ascii="Arial" w:hAnsi="Arial" w:cs="Arial"/>
          <w:bCs/>
          <w:sz w:val="22"/>
          <w:szCs w:val="22"/>
        </w:rPr>
        <w:t>Clearly indicate the level of compliance for each item</w:t>
      </w:r>
    </w:p>
    <w:p w14:paraId="37A21404" w14:textId="03909B5B" w:rsidR="00AF4B76" w:rsidRPr="00AF4B76" w:rsidRDefault="00B91437" w:rsidP="0014004C">
      <w:pPr>
        <w:numPr>
          <w:ilvl w:val="0"/>
          <w:numId w:val="18"/>
        </w:numPr>
        <w:tabs>
          <w:tab w:val="left" w:pos="4395"/>
        </w:tabs>
        <w:spacing w:after="160" w:line="259" w:lineRule="auto"/>
        <w:ind w:right="95"/>
        <w:rPr>
          <w:rFonts w:ascii="Arial" w:hAnsi="Arial" w:cs="Arial"/>
          <w:bCs/>
          <w:sz w:val="22"/>
          <w:szCs w:val="22"/>
        </w:rPr>
      </w:pPr>
      <w:r w:rsidRPr="00871B60">
        <w:rPr>
          <w:rFonts w:ascii="Arial" w:hAnsi="Arial" w:cs="Arial"/>
          <w:bCs/>
          <w:sz w:val="22"/>
          <w:szCs w:val="22"/>
        </w:rPr>
        <w:t>Provide explanations or justifications where full compliance is not achieved</w:t>
      </w:r>
    </w:p>
    <w:p w14:paraId="3C893C55" w14:textId="00634600" w:rsidR="00AF4B76" w:rsidRDefault="00AF4B76" w:rsidP="00AF4B76">
      <w:pPr>
        <w:tabs>
          <w:tab w:val="left" w:pos="851"/>
          <w:tab w:val="left" w:pos="5387"/>
        </w:tabs>
        <w:ind w:right="-1"/>
        <w:rPr>
          <w:rFonts w:ascii="Arial" w:hAnsi="Arial" w:cs="Arial"/>
          <w:bCs/>
          <w:sz w:val="22"/>
          <w:szCs w:val="22"/>
        </w:rPr>
      </w:pPr>
      <w:r>
        <w:rPr>
          <w:rFonts w:ascii="Arial" w:hAnsi="Arial" w:cs="Arial"/>
          <w:bCs/>
          <w:sz w:val="22"/>
          <w:szCs w:val="22"/>
        </w:rPr>
        <w:t>In submitting an EOI Response for assessment, applicants will state which compliance level has been used. Applicants</w:t>
      </w:r>
      <w:r w:rsidRPr="00922DF5">
        <w:rPr>
          <w:rFonts w:ascii="Arial" w:hAnsi="Arial" w:cs="Arial"/>
          <w:bCs/>
          <w:sz w:val="22"/>
          <w:szCs w:val="22"/>
        </w:rPr>
        <w:t xml:space="preserve"> </w:t>
      </w:r>
      <w:r>
        <w:rPr>
          <w:rFonts w:ascii="Arial" w:hAnsi="Arial" w:cs="Arial"/>
          <w:bCs/>
          <w:sz w:val="22"/>
          <w:szCs w:val="22"/>
        </w:rPr>
        <w:t xml:space="preserve">should </w:t>
      </w:r>
      <w:r w:rsidRPr="00922DF5">
        <w:rPr>
          <w:rFonts w:ascii="Arial" w:hAnsi="Arial" w:cs="Arial"/>
          <w:bCs/>
          <w:sz w:val="22"/>
          <w:szCs w:val="22"/>
        </w:rPr>
        <w:t xml:space="preserve">ensure </w:t>
      </w:r>
      <w:r>
        <w:rPr>
          <w:rFonts w:ascii="Arial" w:hAnsi="Arial" w:cs="Arial"/>
          <w:bCs/>
          <w:sz w:val="22"/>
          <w:szCs w:val="22"/>
        </w:rPr>
        <w:t xml:space="preserve">that </w:t>
      </w:r>
      <w:r w:rsidRPr="00922DF5">
        <w:rPr>
          <w:rFonts w:ascii="Arial" w:hAnsi="Arial" w:cs="Arial"/>
          <w:bCs/>
          <w:sz w:val="22"/>
          <w:szCs w:val="22"/>
        </w:rPr>
        <w:t>they provide enough evidence to demonstrate compliance to support a timely assessment process.</w:t>
      </w:r>
    </w:p>
    <w:p w14:paraId="5B488F96" w14:textId="77777777" w:rsidR="00AF4B76" w:rsidRDefault="00AF4B76" w:rsidP="00AF4B76">
      <w:pPr>
        <w:tabs>
          <w:tab w:val="left" w:pos="851"/>
          <w:tab w:val="left" w:pos="5387"/>
        </w:tabs>
        <w:ind w:right="-1"/>
        <w:rPr>
          <w:rFonts w:ascii="Arial" w:hAnsi="Arial" w:cs="Arial"/>
          <w:bCs/>
          <w:sz w:val="22"/>
          <w:szCs w:val="22"/>
        </w:rPr>
      </w:pPr>
    </w:p>
    <w:p w14:paraId="6EF0D24B" w14:textId="69107675" w:rsidR="0014004C" w:rsidRDefault="0014004C" w:rsidP="00AF4B76">
      <w:pPr>
        <w:tabs>
          <w:tab w:val="left" w:pos="851"/>
          <w:tab w:val="left" w:pos="5387"/>
        </w:tabs>
        <w:ind w:right="-1"/>
        <w:rPr>
          <w:rFonts w:ascii="Arial" w:hAnsi="Arial" w:cs="Arial"/>
          <w:bCs/>
          <w:sz w:val="22"/>
          <w:szCs w:val="22"/>
        </w:rPr>
      </w:pPr>
      <w:r w:rsidRPr="00871B60">
        <w:rPr>
          <w:rFonts w:ascii="Arial" w:hAnsi="Arial" w:cs="Arial"/>
          <w:bCs/>
          <w:sz w:val="22"/>
          <w:szCs w:val="22"/>
        </w:rPr>
        <w:t xml:space="preserve">The schedule </w:t>
      </w:r>
      <w:r>
        <w:rPr>
          <w:rFonts w:ascii="Arial" w:hAnsi="Arial" w:cs="Arial"/>
          <w:bCs/>
          <w:sz w:val="22"/>
          <w:szCs w:val="22"/>
        </w:rPr>
        <w:t>will be</w:t>
      </w:r>
      <w:r w:rsidRPr="00871B60">
        <w:rPr>
          <w:rFonts w:ascii="Arial" w:hAnsi="Arial" w:cs="Arial"/>
          <w:bCs/>
          <w:sz w:val="22"/>
          <w:szCs w:val="22"/>
        </w:rPr>
        <w:t xml:space="preserve"> used by assessors to verify that all criteria have been addressed and to evaluate the overall quality and compliance of the submission. It supports a transparent and consistent review process </w:t>
      </w:r>
      <w:r w:rsidR="00AF4B76">
        <w:rPr>
          <w:rFonts w:ascii="Arial" w:hAnsi="Arial" w:cs="Arial"/>
          <w:bCs/>
          <w:sz w:val="22"/>
          <w:szCs w:val="22"/>
        </w:rPr>
        <w:t>of submissions.</w:t>
      </w:r>
    </w:p>
    <w:p w14:paraId="21B85DF4" w14:textId="77777777" w:rsidR="00AF4B76" w:rsidRDefault="00AF4B76" w:rsidP="00AF4B76">
      <w:pPr>
        <w:tabs>
          <w:tab w:val="left" w:pos="851"/>
          <w:tab w:val="left" w:pos="5387"/>
        </w:tabs>
        <w:ind w:right="-1"/>
        <w:rPr>
          <w:rFonts w:ascii="Arial" w:hAnsi="Arial" w:cs="Arial"/>
          <w:bCs/>
          <w:sz w:val="22"/>
          <w:szCs w:val="22"/>
        </w:rPr>
      </w:pPr>
    </w:p>
    <w:p w14:paraId="38F91429" w14:textId="324D237B" w:rsidR="00AF4B76" w:rsidRDefault="00AF4B76" w:rsidP="00AF4B76">
      <w:pPr>
        <w:tabs>
          <w:tab w:val="left" w:pos="851"/>
          <w:tab w:val="left" w:pos="5387"/>
        </w:tabs>
        <w:ind w:right="-1"/>
        <w:rPr>
          <w:rFonts w:ascii="Arial" w:hAnsi="Arial" w:cs="Arial"/>
          <w:bCs/>
          <w:sz w:val="22"/>
          <w:szCs w:val="22"/>
        </w:rPr>
      </w:pPr>
      <w:r>
        <w:rPr>
          <w:rFonts w:ascii="Arial" w:hAnsi="Arial" w:cs="Arial"/>
          <w:bCs/>
          <w:sz w:val="22"/>
          <w:szCs w:val="22"/>
        </w:rPr>
        <w:t xml:space="preserve">During the assessment process, Homes Tasmania will verify that the submission satisfies the compliance criteria. </w:t>
      </w:r>
    </w:p>
    <w:p w14:paraId="46873D6A" w14:textId="77777777" w:rsidR="00AF4B76" w:rsidRDefault="00AF4B76" w:rsidP="00AF4B76">
      <w:pPr>
        <w:tabs>
          <w:tab w:val="left" w:pos="851"/>
          <w:tab w:val="left" w:pos="5387"/>
        </w:tabs>
        <w:ind w:right="-1"/>
        <w:rPr>
          <w:rFonts w:ascii="Arial" w:hAnsi="Arial" w:cs="Arial"/>
          <w:bCs/>
          <w:sz w:val="22"/>
          <w:szCs w:val="22"/>
        </w:rPr>
      </w:pPr>
    </w:p>
    <w:p w14:paraId="4D4BE126" w14:textId="77777777" w:rsidR="00AF4B76" w:rsidRPr="00DB60BA" w:rsidRDefault="00AF4B76" w:rsidP="00AF4B76">
      <w:pPr>
        <w:tabs>
          <w:tab w:val="left" w:pos="851"/>
          <w:tab w:val="left" w:pos="5387"/>
        </w:tabs>
        <w:ind w:right="-1"/>
        <w:rPr>
          <w:rFonts w:ascii="Arial" w:hAnsi="Arial" w:cs="Arial"/>
          <w:bCs/>
          <w:sz w:val="22"/>
          <w:szCs w:val="22"/>
        </w:rPr>
      </w:pPr>
      <w:r>
        <w:rPr>
          <w:rFonts w:ascii="Arial" w:hAnsi="Arial" w:cs="Arial"/>
          <w:bCs/>
          <w:sz w:val="22"/>
          <w:szCs w:val="22"/>
        </w:rPr>
        <w:t>If the proposal does not demonstrate compliance, Homes Tasmania may seek clarification, request additional information or notify the proponent that the design does not comply.</w:t>
      </w:r>
    </w:p>
    <w:p w14:paraId="1D2DEDFC" w14:textId="77777777" w:rsidR="00AF4B76" w:rsidRPr="00871B60" w:rsidRDefault="00AF4B76" w:rsidP="0014004C">
      <w:pPr>
        <w:tabs>
          <w:tab w:val="left" w:pos="4395"/>
        </w:tabs>
        <w:spacing w:after="160" w:line="259" w:lineRule="auto"/>
        <w:ind w:right="95"/>
        <w:rPr>
          <w:rFonts w:ascii="Arial" w:hAnsi="Arial" w:cs="Arial"/>
          <w:bCs/>
          <w:sz w:val="22"/>
          <w:szCs w:val="22"/>
        </w:rPr>
      </w:pPr>
    </w:p>
    <w:p w14:paraId="279D7102" w14:textId="77777777" w:rsidR="00B91437" w:rsidRPr="00871B60" w:rsidRDefault="00B91437" w:rsidP="0014004C">
      <w:pPr>
        <w:tabs>
          <w:tab w:val="left" w:pos="4395"/>
        </w:tabs>
        <w:spacing w:after="160" w:line="259" w:lineRule="auto"/>
        <w:ind w:right="95"/>
        <w:rPr>
          <w:rFonts w:ascii="Arial" w:hAnsi="Arial" w:cs="Arial"/>
          <w:b/>
          <w:bCs/>
          <w:sz w:val="26"/>
          <w:szCs w:val="26"/>
        </w:rPr>
      </w:pPr>
      <w:r w:rsidRPr="00871B60">
        <w:rPr>
          <w:rFonts w:ascii="Arial" w:hAnsi="Arial" w:cs="Arial"/>
          <w:b/>
          <w:bCs/>
          <w:sz w:val="26"/>
          <w:szCs w:val="26"/>
        </w:rPr>
        <w:t>Compliance Levels</w:t>
      </w:r>
    </w:p>
    <w:p w14:paraId="5E053344" w14:textId="77777777" w:rsidR="00B91437" w:rsidRDefault="00B91437" w:rsidP="0014004C">
      <w:pPr>
        <w:tabs>
          <w:tab w:val="left" w:pos="4395"/>
        </w:tabs>
        <w:spacing w:after="160" w:line="259" w:lineRule="auto"/>
        <w:ind w:right="95"/>
        <w:rPr>
          <w:rFonts w:ascii="Arial" w:hAnsi="Arial" w:cs="Arial"/>
          <w:bCs/>
          <w:sz w:val="22"/>
          <w:szCs w:val="22"/>
        </w:rPr>
      </w:pPr>
      <w:r w:rsidRPr="00871B60">
        <w:rPr>
          <w:rFonts w:ascii="Arial" w:hAnsi="Arial" w:cs="Arial"/>
          <w:bCs/>
          <w:sz w:val="22"/>
          <w:szCs w:val="22"/>
        </w:rPr>
        <w:t>Each criterion must be assessed and marked using one of the following compliance levels:</w:t>
      </w:r>
    </w:p>
    <w:tbl>
      <w:tblPr>
        <w:tblStyle w:val="TableGrid"/>
        <w:tblW w:w="0" w:type="auto"/>
        <w:tblLook w:val="04A0" w:firstRow="1" w:lastRow="0" w:firstColumn="1" w:lastColumn="0" w:noHBand="0" w:noVBand="1"/>
      </w:tblPr>
      <w:tblGrid>
        <w:gridCol w:w="861"/>
        <w:gridCol w:w="2407"/>
        <w:gridCol w:w="5516"/>
      </w:tblGrid>
      <w:tr w:rsidR="002156A1" w14:paraId="29326F4C" w14:textId="77777777" w:rsidTr="00FD6553">
        <w:tc>
          <w:tcPr>
            <w:tcW w:w="861" w:type="dxa"/>
          </w:tcPr>
          <w:p w14:paraId="736B5D61" w14:textId="1A5C2C28" w:rsidR="002156A1" w:rsidRPr="00FD6553" w:rsidRDefault="005E45B5" w:rsidP="0014004C">
            <w:pPr>
              <w:tabs>
                <w:tab w:val="left" w:pos="4395"/>
              </w:tabs>
              <w:spacing w:after="160" w:line="259" w:lineRule="auto"/>
              <w:ind w:right="95"/>
              <w:rPr>
                <w:rFonts w:ascii="Arial" w:hAnsi="Arial" w:cs="Arial"/>
                <w:b/>
                <w:sz w:val="22"/>
                <w:szCs w:val="22"/>
              </w:rPr>
            </w:pPr>
            <w:r w:rsidRPr="00FD6553">
              <w:rPr>
                <w:rFonts w:ascii="Arial" w:hAnsi="Arial" w:cs="Arial"/>
                <w:b/>
                <w:sz w:val="22"/>
                <w:szCs w:val="22"/>
              </w:rPr>
              <w:t>Code</w:t>
            </w:r>
          </w:p>
        </w:tc>
        <w:tc>
          <w:tcPr>
            <w:tcW w:w="2407" w:type="dxa"/>
          </w:tcPr>
          <w:p w14:paraId="78EA5609" w14:textId="678C9F3C" w:rsidR="002156A1" w:rsidRPr="00FD6553" w:rsidRDefault="005E45B5" w:rsidP="0014004C">
            <w:pPr>
              <w:tabs>
                <w:tab w:val="left" w:pos="4395"/>
              </w:tabs>
              <w:spacing w:after="160" w:line="259" w:lineRule="auto"/>
              <w:ind w:right="95"/>
              <w:rPr>
                <w:rFonts w:ascii="Arial" w:hAnsi="Arial" w:cs="Arial"/>
                <w:b/>
                <w:sz w:val="22"/>
                <w:szCs w:val="22"/>
              </w:rPr>
            </w:pPr>
            <w:r w:rsidRPr="00FD6553">
              <w:rPr>
                <w:rFonts w:ascii="Arial" w:hAnsi="Arial" w:cs="Arial"/>
                <w:b/>
                <w:sz w:val="22"/>
                <w:szCs w:val="22"/>
              </w:rPr>
              <w:t xml:space="preserve">Compliance </w:t>
            </w:r>
          </w:p>
        </w:tc>
        <w:tc>
          <w:tcPr>
            <w:tcW w:w="5516" w:type="dxa"/>
          </w:tcPr>
          <w:p w14:paraId="50F38497" w14:textId="46D5E756" w:rsidR="002156A1" w:rsidRPr="00FD6553" w:rsidRDefault="005E45B5" w:rsidP="0014004C">
            <w:pPr>
              <w:tabs>
                <w:tab w:val="left" w:pos="4395"/>
              </w:tabs>
              <w:spacing w:after="160" w:line="259" w:lineRule="auto"/>
              <w:ind w:right="95"/>
              <w:rPr>
                <w:rFonts w:ascii="Arial" w:hAnsi="Arial" w:cs="Arial"/>
                <w:b/>
                <w:sz w:val="22"/>
                <w:szCs w:val="22"/>
              </w:rPr>
            </w:pPr>
            <w:r w:rsidRPr="00FD6553">
              <w:rPr>
                <w:rFonts w:ascii="Arial" w:hAnsi="Arial" w:cs="Arial"/>
                <w:b/>
                <w:sz w:val="22"/>
                <w:szCs w:val="22"/>
              </w:rPr>
              <w:t xml:space="preserve">Description </w:t>
            </w:r>
          </w:p>
        </w:tc>
      </w:tr>
      <w:tr w:rsidR="002156A1" w14:paraId="215106F9" w14:textId="77777777" w:rsidTr="00FD6553">
        <w:tc>
          <w:tcPr>
            <w:tcW w:w="861" w:type="dxa"/>
          </w:tcPr>
          <w:p w14:paraId="0EE4734E" w14:textId="1B183B1F" w:rsidR="002156A1" w:rsidRPr="00716EA4" w:rsidRDefault="002156A1" w:rsidP="0014004C">
            <w:pPr>
              <w:tabs>
                <w:tab w:val="left" w:pos="4395"/>
              </w:tabs>
              <w:spacing w:after="160" w:line="259" w:lineRule="auto"/>
              <w:ind w:right="95"/>
              <w:rPr>
                <w:rFonts w:ascii="Arial" w:hAnsi="Arial" w:cs="Arial"/>
                <w:bCs/>
                <w:sz w:val="22"/>
                <w:szCs w:val="22"/>
              </w:rPr>
            </w:pPr>
            <w:r w:rsidRPr="00716EA4">
              <w:rPr>
                <w:rFonts w:ascii="Arial" w:hAnsi="Arial" w:cs="Arial"/>
                <w:bCs/>
                <w:sz w:val="22"/>
                <w:szCs w:val="22"/>
              </w:rPr>
              <w:t>C</w:t>
            </w:r>
          </w:p>
        </w:tc>
        <w:tc>
          <w:tcPr>
            <w:tcW w:w="2407" w:type="dxa"/>
          </w:tcPr>
          <w:p w14:paraId="6D282FC1" w14:textId="53FAFC8D" w:rsidR="002156A1" w:rsidRPr="00716EA4" w:rsidRDefault="00301D24" w:rsidP="0014004C">
            <w:pPr>
              <w:tabs>
                <w:tab w:val="left" w:pos="4395"/>
              </w:tabs>
              <w:spacing w:after="160" w:line="259" w:lineRule="auto"/>
              <w:ind w:right="95"/>
              <w:rPr>
                <w:rFonts w:ascii="Arial" w:hAnsi="Arial" w:cs="Arial"/>
                <w:bCs/>
                <w:sz w:val="22"/>
                <w:szCs w:val="22"/>
              </w:rPr>
            </w:pPr>
            <w:r w:rsidRPr="00716EA4">
              <w:rPr>
                <w:rFonts w:ascii="Arial" w:hAnsi="Arial" w:cs="Arial"/>
                <w:bCs/>
                <w:sz w:val="22"/>
                <w:szCs w:val="22"/>
              </w:rPr>
              <w:t>Comply</w:t>
            </w:r>
          </w:p>
        </w:tc>
        <w:tc>
          <w:tcPr>
            <w:tcW w:w="5516" w:type="dxa"/>
          </w:tcPr>
          <w:p w14:paraId="39BCF6B3" w14:textId="63AB010C" w:rsidR="002156A1" w:rsidRPr="00716EA4" w:rsidRDefault="00301D24" w:rsidP="0014004C">
            <w:pPr>
              <w:tabs>
                <w:tab w:val="left" w:pos="4395"/>
              </w:tabs>
              <w:spacing w:after="160" w:line="259" w:lineRule="auto"/>
              <w:ind w:right="95"/>
              <w:rPr>
                <w:rFonts w:ascii="Arial" w:hAnsi="Arial" w:cs="Arial"/>
                <w:bCs/>
                <w:sz w:val="22"/>
                <w:szCs w:val="22"/>
              </w:rPr>
            </w:pPr>
            <w:r w:rsidRPr="00716EA4">
              <w:rPr>
                <w:rFonts w:ascii="Arial" w:hAnsi="Arial" w:cs="Arial"/>
                <w:bCs/>
                <w:sz w:val="22"/>
                <w:szCs w:val="22"/>
              </w:rPr>
              <w:t>The submission fully meets the requirement</w:t>
            </w:r>
          </w:p>
        </w:tc>
      </w:tr>
      <w:tr w:rsidR="002156A1" w14:paraId="30F1C0C1" w14:textId="77777777" w:rsidTr="00FD6553">
        <w:tc>
          <w:tcPr>
            <w:tcW w:w="861" w:type="dxa"/>
          </w:tcPr>
          <w:p w14:paraId="3C853F0C" w14:textId="7B8EA19C" w:rsidR="002156A1" w:rsidRPr="00716EA4" w:rsidRDefault="002156A1" w:rsidP="0014004C">
            <w:pPr>
              <w:tabs>
                <w:tab w:val="left" w:pos="4395"/>
              </w:tabs>
              <w:spacing w:after="160" w:line="259" w:lineRule="auto"/>
              <w:ind w:right="95"/>
              <w:rPr>
                <w:rFonts w:ascii="Arial" w:hAnsi="Arial" w:cs="Arial"/>
                <w:bCs/>
                <w:sz w:val="22"/>
                <w:szCs w:val="22"/>
              </w:rPr>
            </w:pPr>
            <w:r w:rsidRPr="00716EA4">
              <w:rPr>
                <w:rFonts w:ascii="Arial" w:hAnsi="Arial" w:cs="Arial"/>
                <w:bCs/>
                <w:sz w:val="22"/>
                <w:szCs w:val="22"/>
              </w:rPr>
              <w:t>P</w:t>
            </w:r>
          </w:p>
        </w:tc>
        <w:tc>
          <w:tcPr>
            <w:tcW w:w="2407" w:type="dxa"/>
          </w:tcPr>
          <w:p w14:paraId="5ED078DD" w14:textId="5DE8FD9C" w:rsidR="002156A1" w:rsidRPr="00716EA4" w:rsidRDefault="00301D24" w:rsidP="0014004C">
            <w:pPr>
              <w:tabs>
                <w:tab w:val="left" w:pos="4395"/>
              </w:tabs>
              <w:spacing w:after="160" w:line="259" w:lineRule="auto"/>
              <w:ind w:right="95"/>
              <w:rPr>
                <w:rFonts w:ascii="Arial" w:hAnsi="Arial" w:cs="Arial"/>
                <w:bCs/>
                <w:sz w:val="22"/>
                <w:szCs w:val="22"/>
              </w:rPr>
            </w:pPr>
            <w:r w:rsidRPr="00FD6553">
              <w:rPr>
                <w:rFonts w:ascii="Arial" w:hAnsi="Arial" w:cs="Arial"/>
                <w:bCs/>
                <w:sz w:val="22"/>
                <w:szCs w:val="22"/>
              </w:rPr>
              <w:t xml:space="preserve">Partially </w:t>
            </w:r>
            <w:r w:rsidR="0020656C" w:rsidRPr="00FD6553">
              <w:rPr>
                <w:rFonts w:ascii="Arial" w:hAnsi="Arial" w:cs="Arial"/>
                <w:bCs/>
                <w:sz w:val="22"/>
                <w:szCs w:val="22"/>
              </w:rPr>
              <w:t>Compiles</w:t>
            </w:r>
          </w:p>
        </w:tc>
        <w:tc>
          <w:tcPr>
            <w:tcW w:w="5516" w:type="dxa"/>
          </w:tcPr>
          <w:p w14:paraId="7EB99764" w14:textId="04810933" w:rsidR="002156A1" w:rsidRPr="00716EA4" w:rsidRDefault="00301D24" w:rsidP="00D03F63">
            <w:pPr>
              <w:tabs>
                <w:tab w:val="left" w:pos="4395"/>
              </w:tabs>
              <w:spacing w:after="160" w:line="259" w:lineRule="auto"/>
              <w:ind w:right="95"/>
              <w:rPr>
                <w:rFonts w:ascii="Arial" w:hAnsi="Arial" w:cs="Arial"/>
                <w:bCs/>
                <w:sz w:val="22"/>
                <w:szCs w:val="22"/>
              </w:rPr>
            </w:pPr>
            <w:r w:rsidRPr="00716EA4">
              <w:rPr>
                <w:rFonts w:ascii="Arial" w:hAnsi="Arial" w:cs="Arial"/>
                <w:bCs/>
                <w:sz w:val="22"/>
                <w:szCs w:val="22"/>
              </w:rPr>
              <w:t>The submission meets the requirement in part, with some elements outstanding or requiring clarification.</w:t>
            </w:r>
          </w:p>
        </w:tc>
      </w:tr>
      <w:tr w:rsidR="002156A1" w14:paraId="7CC98CC1" w14:textId="77777777" w:rsidTr="00FD6553">
        <w:tc>
          <w:tcPr>
            <w:tcW w:w="861" w:type="dxa"/>
          </w:tcPr>
          <w:p w14:paraId="457C7578" w14:textId="1AA797A4" w:rsidR="002156A1" w:rsidRPr="00716EA4" w:rsidRDefault="002156A1" w:rsidP="0014004C">
            <w:pPr>
              <w:tabs>
                <w:tab w:val="left" w:pos="4395"/>
              </w:tabs>
              <w:spacing w:after="160" w:line="259" w:lineRule="auto"/>
              <w:ind w:right="95"/>
              <w:rPr>
                <w:rFonts w:ascii="Arial" w:hAnsi="Arial" w:cs="Arial"/>
                <w:bCs/>
                <w:sz w:val="22"/>
                <w:szCs w:val="22"/>
              </w:rPr>
            </w:pPr>
            <w:r w:rsidRPr="00716EA4">
              <w:rPr>
                <w:rFonts w:ascii="Arial" w:hAnsi="Arial" w:cs="Arial"/>
                <w:bCs/>
                <w:sz w:val="22"/>
                <w:szCs w:val="22"/>
              </w:rPr>
              <w:t>N</w:t>
            </w:r>
          </w:p>
        </w:tc>
        <w:tc>
          <w:tcPr>
            <w:tcW w:w="2407" w:type="dxa"/>
          </w:tcPr>
          <w:p w14:paraId="52B34FC3" w14:textId="6D039333" w:rsidR="002156A1" w:rsidRPr="00716EA4" w:rsidRDefault="00301D24" w:rsidP="0014004C">
            <w:pPr>
              <w:tabs>
                <w:tab w:val="left" w:pos="4395"/>
              </w:tabs>
              <w:spacing w:after="160" w:line="259" w:lineRule="auto"/>
              <w:ind w:right="95"/>
              <w:rPr>
                <w:rFonts w:ascii="Arial" w:hAnsi="Arial" w:cs="Arial"/>
                <w:bCs/>
                <w:sz w:val="22"/>
                <w:szCs w:val="22"/>
              </w:rPr>
            </w:pPr>
            <w:r w:rsidRPr="00FD6553">
              <w:rPr>
                <w:rFonts w:ascii="Arial" w:hAnsi="Arial" w:cs="Arial"/>
                <w:bCs/>
                <w:sz w:val="22"/>
                <w:szCs w:val="22"/>
              </w:rPr>
              <w:t>Non-Comp</w:t>
            </w:r>
            <w:r w:rsidR="005E45B5" w:rsidRPr="00FD6553">
              <w:rPr>
                <w:rFonts w:ascii="Arial" w:hAnsi="Arial" w:cs="Arial"/>
                <w:bCs/>
                <w:sz w:val="22"/>
                <w:szCs w:val="22"/>
              </w:rPr>
              <w:t>l</w:t>
            </w:r>
            <w:r w:rsidR="00FD1ABE">
              <w:rPr>
                <w:rFonts w:ascii="Arial" w:hAnsi="Arial" w:cs="Arial"/>
                <w:bCs/>
                <w:sz w:val="22"/>
                <w:szCs w:val="22"/>
              </w:rPr>
              <w:t>iant</w:t>
            </w:r>
          </w:p>
        </w:tc>
        <w:tc>
          <w:tcPr>
            <w:tcW w:w="5516" w:type="dxa"/>
          </w:tcPr>
          <w:p w14:paraId="4407DD82" w14:textId="7741FD7D" w:rsidR="002156A1" w:rsidRPr="00716EA4" w:rsidRDefault="00301D24" w:rsidP="00D03F63">
            <w:pPr>
              <w:tabs>
                <w:tab w:val="left" w:pos="4395"/>
              </w:tabs>
              <w:spacing w:after="160" w:line="259" w:lineRule="auto"/>
              <w:ind w:right="95"/>
              <w:rPr>
                <w:rFonts w:ascii="Arial" w:hAnsi="Arial" w:cs="Arial"/>
                <w:bCs/>
                <w:sz w:val="22"/>
                <w:szCs w:val="22"/>
              </w:rPr>
            </w:pPr>
            <w:r w:rsidRPr="00716EA4">
              <w:rPr>
                <w:rFonts w:ascii="Arial" w:hAnsi="Arial" w:cs="Arial"/>
                <w:bCs/>
                <w:sz w:val="22"/>
                <w:szCs w:val="22"/>
              </w:rPr>
              <w:t>The submission does not meet the requirement.</w:t>
            </w:r>
          </w:p>
        </w:tc>
      </w:tr>
    </w:tbl>
    <w:p w14:paraId="7339C722" w14:textId="77777777" w:rsidR="002156A1" w:rsidRPr="00871B60" w:rsidRDefault="002156A1" w:rsidP="0014004C">
      <w:pPr>
        <w:tabs>
          <w:tab w:val="left" w:pos="4395"/>
        </w:tabs>
        <w:spacing w:after="160" w:line="259" w:lineRule="auto"/>
        <w:ind w:right="95"/>
        <w:rPr>
          <w:rFonts w:ascii="Arial" w:hAnsi="Arial" w:cs="Arial"/>
          <w:bCs/>
          <w:sz w:val="22"/>
          <w:szCs w:val="22"/>
        </w:rPr>
      </w:pPr>
    </w:p>
    <w:p w14:paraId="326F619A" w14:textId="77777777" w:rsidR="00B91437" w:rsidRPr="00301D24" w:rsidRDefault="00B91437" w:rsidP="0020656C">
      <w:pPr>
        <w:tabs>
          <w:tab w:val="left" w:pos="4395"/>
        </w:tabs>
        <w:spacing w:after="160" w:line="259" w:lineRule="auto"/>
        <w:ind w:right="95"/>
        <w:rPr>
          <w:rFonts w:ascii="Arial" w:hAnsi="Arial" w:cs="Arial"/>
          <w:bCs/>
          <w:sz w:val="22"/>
          <w:szCs w:val="22"/>
        </w:rPr>
      </w:pPr>
      <w:r w:rsidRPr="00301D24">
        <w:rPr>
          <w:rFonts w:ascii="Arial" w:hAnsi="Arial" w:cs="Arial"/>
          <w:bCs/>
          <w:sz w:val="22"/>
          <w:szCs w:val="22"/>
        </w:rPr>
        <w:t>Where a criterion is marked as </w:t>
      </w:r>
      <w:r w:rsidRPr="00301D24">
        <w:rPr>
          <w:rFonts w:ascii="Arial" w:hAnsi="Arial" w:cs="Arial"/>
          <w:b/>
          <w:bCs/>
          <w:sz w:val="22"/>
          <w:szCs w:val="22"/>
        </w:rPr>
        <w:t>PC</w:t>
      </w:r>
      <w:r w:rsidRPr="00301D24">
        <w:rPr>
          <w:rFonts w:ascii="Arial" w:hAnsi="Arial" w:cs="Arial"/>
          <w:bCs/>
          <w:sz w:val="22"/>
          <w:szCs w:val="22"/>
        </w:rPr>
        <w:t> or </w:t>
      </w:r>
      <w:r w:rsidRPr="00301D24">
        <w:rPr>
          <w:rFonts w:ascii="Arial" w:hAnsi="Arial" w:cs="Arial"/>
          <w:b/>
          <w:bCs/>
          <w:sz w:val="22"/>
          <w:szCs w:val="22"/>
        </w:rPr>
        <w:t>N</w:t>
      </w:r>
      <w:r w:rsidRPr="00301D24">
        <w:rPr>
          <w:rFonts w:ascii="Arial" w:hAnsi="Arial" w:cs="Arial"/>
          <w:bCs/>
          <w:sz w:val="22"/>
          <w:szCs w:val="22"/>
        </w:rPr>
        <w:t>, applicants must provide a clear explanation outlining the reason for non-compliance and, where applicable, how the intent of the criterion is otherwise being addressed.</w:t>
      </w:r>
    </w:p>
    <w:p w14:paraId="7C14AA87" w14:textId="459B2202" w:rsidR="0014004C" w:rsidRDefault="0014004C" w:rsidP="0014004C">
      <w:pPr>
        <w:tabs>
          <w:tab w:val="left" w:pos="4395"/>
        </w:tabs>
        <w:spacing w:after="160" w:line="259" w:lineRule="auto"/>
        <w:ind w:right="95"/>
        <w:rPr>
          <w:rFonts w:ascii="Arial" w:hAnsi="Arial" w:cs="Arial"/>
          <w:bCs/>
          <w:sz w:val="22"/>
          <w:szCs w:val="22"/>
        </w:rPr>
        <w:sectPr w:rsidR="0014004C" w:rsidSect="0014004C">
          <w:headerReference w:type="default" r:id="rId7"/>
          <w:footerReference w:type="default" r:id="rId8"/>
          <w:pgSz w:w="11906" w:h="16838"/>
          <w:pgMar w:top="1440" w:right="1440" w:bottom="1440" w:left="1440" w:header="708" w:footer="708" w:gutter="0"/>
          <w:cols w:space="708"/>
          <w:docGrid w:linePitch="360"/>
        </w:sect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174"/>
        <w:gridCol w:w="1812"/>
        <w:gridCol w:w="5417"/>
      </w:tblGrid>
      <w:tr w:rsidR="00A00E49" w:rsidRPr="00A00E49" w14:paraId="201AC73C" w14:textId="77777777" w:rsidTr="00FA2E06">
        <w:tc>
          <w:tcPr>
            <w:tcW w:w="14283" w:type="dxa"/>
            <w:gridSpan w:val="4"/>
            <w:shd w:val="clear" w:color="auto" w:fill="95B3D7"/>
          </w:tcPr>
          <w:p w14:paraId="4B413854" w14:textId="15CDF199" w:rsidR="00A00E49" w:rsidRPr="00621C56" w:rsidRDefault="005A4EA5" w:rsidP="00FA2E06">
            <w:pPr>
              <w:tabs>
                <w:tab w:val="left" w:pos="851"/>
                <w:tab w:val="left" w:pos="5387"/>
              </w:tabs>
              <w:ind w:right="-1"/>
              <w:rPr>
                <w:rFonts w:ascii="Arial" w:hAnsi="Arial" w:cs="Arial"/>
                <w:b/>
                <w:sz w:val="32"/>
                <w:szCs w:val="32"/>
              </w:rPr>
            </w:pPr>
            <w:r w:rsidRPr="00621C56">
              <w:rPr>
                <w:rFonts w:ascii="Arial" w:hAnsi="Arial" w:cs="Arial"/>
                <w:b/>
                <w:sz w:val="32"/>
                <w:szCs w:val="32"/>
              </w:rPr>
              <w:lastRenderedPageBreak/>
              <w:t>Conditions of Participation</w:t>
            </w:r>
            <w:r w:rsidR="00F90DC2">
              <w:rPr>
                <w:rFonts w:ascii="Arial" w:hAnsi="Arial" w:cs="Arial"/>
                <w:b/>
                <w:sz w:val="32"/>
                <w:szCs w:val="32"/>
              </w:rPr>
              <w:t xml:space="preserve"> </w:t>
            </w:r>
          </w:p>
        </w:tc>
      </w:tr>
      <w:tr w:rsidR="00A00E49" w:rsidRPr="00A00E49" w14:paraId="764A46E3" w14:textId="77777777" w:rsidTr="00FD6553">
        <w:trPr>
          <w:trHeight w:val="606"/>
        </w:trPr>
        <w:tc>
          <w:tcPr>
            <w:tcW w:w="880" w:type="dxa"/>
            <w:shd w:val="clear" w:color="auto" w:fill="DBE5F1"/>
          </w:tcPr>
          <w:p w14:paraId="3E59FEAC" w14:textId="18BA28AA" w:rsidR="00A00E49" w:rsidRPr="00A00E49" w:rsidRDefault="00A00E49" w:rsidP="00FA2E06">
            <w:pPr>
              <w:tabs>
                <w:tab w:val="left" w:pos="851"/>
                <w:tab w:val="left" w:pos="5387"/>
              </w:tabs>
              <w:ind w:right="-1"/>
              <w:rPr>
                <w:rFonts w:ascii="Arial" w:hAnsi="Arial" w:cs="Arial"/>
                <w:b/>
                <w:sz w:val="22"/>
                <w:szCs w:val="22"/>
              </w:rPr>
            </w:pPr>
            <w:r w:rsidRPr="00A00E49">
              <w:rPr>
                <w:rFonts w:ascii="Arial" w:hAnsi="Arial" w:cs="Arial"/>
                <w:b/>
                <w:sz w:val="22"/>
                <w:szCs w:val="22"/>
              </w:rPr>
              <w:t xml:space="preserve">Item </w:t>
            </w:r>
          </w:p>
        </w:tc>
        <w:tc>
          <w:tcPr>
            <w:tcW w:w="6174" w:type="dxa"/>
            <w:shd w:val="clear" w:color="auto" w:fill="DBE5F1"/>
          </w:tcPr>
          <w:p w14:paraId="1D8BD6F7" w14:textId="0B51D0F3" w:rsidR="00A00E49" w:rsidRPr="00A00E49" w:rsidRDefault="00621C56" w:rsidP="00FA2E06">
            <w:pPr>
              <w:tabs>
                <w:tab w:val="left" w:pos="851"/>
                <w:tab w:val="left" w:pos="5387"/>
              </w:tabs>
              <w:ind w:right="-1"/>
              <w:rPr>
                <w:rFonts w:ascii="Arial" w:hAnsi="Arial" w:cs="Arial"/>
                <w:b/>
                <w:sz w:val="22"/>
                <w:szCs w:val="22"/>
              </w:rPr>
            </w:pPr>
            <w:r>
              <w:rPr>
                <w:rFonts w:ascii="Arial" w:hAnsi="Arial" w:cs="Arial"/>
                <w:b/>
                <w:sz w:val="22"/>
                <w:szCs w:val="22"/>
              </w:rPr>
              <w:t xml:space="preserve">Submission Requirement </w:t>
            </w:r>
          </w:p>
        </w:tc>
        <w:tc>
          <w:tcPr>
            <w:tcW w:w="1812" w:type="dxa"/>
            <w:shd w:val="clear" w:color="auto" w:fill="DBE5F1"/>
          </w:tcPr>
          <w:p w14:paraId="7A41DF74" w14:textId="38B6D06F" w:rsidR="00A00E49" w:rsidRPr="00A00E49" w:rsidRDefault="00A00E49" w:rsidP="00B703DD">
            <w:pPr>
              <w:tabs>
                <w:tab w:val="left" w:pos="851"/>
                <w:tab w:val="left" w:pos="5387"/>
              </w:tabs>
              <w:ind w:right="-1"/>
              <w:rPr>
                <w:rFonts w:ascii="Arial" w:hAnsi="Arial" w:cs="Arial"/>
                <w:b/>
                <w:i/>
                <w:sz w:val="22"/>
                <w:szCs w:val="22"/>
              </w:rPr>
            </w:pPr>
            <w:r w:rsidRPr="00A00E49">
              <w:rPr>
                <w:rFonts w:ascii="Arial" w:hAnsi="Arial" w:cs="Arial"/>
                <w:b/>
                <w:sz w:val="22"/>
                <w:szCs w:val="22"/>
              </w:rPr>
              <w:t xml:space="preserve">Compliance </w:t>
            </w:r>
          </w:p>
        </w:tc>
        <w:tc>
          <w:tcPr>
            <w:tcW w:w="5417" w:type="dxa"/>
            <w:shd w:val="clear" w:color="auto" w:fill="DBE5F1"/>
          </w:tcPr>
          <w:p w14:paraId="4C2659A7" w14:textId="76E152E3" w:rsidR="00A00E49" w:rsidRPr="00A00E49" w:rsidRDefault="00621C56" w:rsidP="00FA2E06">
            <w:pPr>
              <w:tabs>
                <w:tab w:val="left" w:pos="851"/>
                <w:tab w:val="left" w:pos="5387"/>
              </w:tabs>
              <w:ind w:right="-1"/>
              <w:rPr>
                <w:rFonts w:ascii="Arial" w:hAnsi="Arial" w:cs="Arial"/>
                <w:b/>
                <w:sz w:val="22"/>
                <w:szCs w:val="22"/>
              </w:rPr>
            </w:pPr>
            <w:r>
              <w:rPr>
                <w:rFonts w:ascii="Arial" w:hAnsi="Arial" w:cs="Arial"/>
                <w:b/>
                <w:sz w:val="22"/>
                <w:szCs w:val="22"/>
              </w:rPr>
              <w:t>Submission/</w:t>
            </w:r>
            <w:r w:rsidR="00A00E49" w:rsidRPr="00A00E49">
              <w:rPr>
                <w:rFonts w:ascii="Arial" w:hAnsi="Arial" w:cs="Arial"/>
                <w:b/>
                <w:sz w:val="22"/>
                <w:szCs w:val="22"/>
              </w:rPr>
              <w:t>Comment</w:t>
            </w:r>
          </w:p>
        </w:tc>
      </w:tr>
      <w:tr w:rsidR="00A00E49" w:rsidRPr="00A00E49" w14:paraId="52FA60C0" w14:textId="77777777" w:rsidTr="00FA2E06">
        <w:trPr>
          <w:trHeight w:val="540"/>
        </w:trPr>
        <w:tc>
          <w:tcPr>
            <w:tcW w:w="880" w:type="dxa"/>
            <w:shd w:val="clear" w:color="auto" w:fill="auto"/>
          </w:tcPr>
          <w:p w14:paraId="1A8E6FE6" w14:textId="43A50251" w:rsidR="00A00E49" w:rsidRPr="00A00E49" w:rsidRDefault="00827374" w:rsidP="00FA2E06">
            <w:pPr>
              <w:tabs>
                <w:tab w:val="left" w:pos="851"/>
                <w:tab w:val="left" w:pos="5387"/>
              </w:tabs>
              <w:ind w:right="-1"/>
              <w:rPr>
                <w:rFonts w:ascii="Arial" w:hAnsi="Arial" w:cs="Arial"/>
                <w:sz w:val="22"/>
                <w:szCs w:val="22"/>
              </w:rPr>
            </w:pPr>
            <w:r>
              <w:rPr>
                <w:rFonts w:ascii="Arial" w:hAnsi="Arial" w:cs="Arial"/>
                <w:sz w:val="22"/>
                <w:szCs w:val="22"/>
              </w:rPr>
              <w:t>A</w:t>
            </w:r>
          </w:p>
        </w:tc>
        <w:tc>
          <w:tcPr>
            <w:tcW w:w="6174" w:type="dxa"/>
            <w:shd w:val="clear" w:color="auto" w:fill="auto"/>
          </w:tcPr>
          <w:p w14:paraId="76061A1E" w14:textId="7FA867C4" w:rsidR="00A55031" w:rsidRPr="00A55031" w:rsidRDefault="00A55031" w:rsidP="00A55031">
            <w:pPr>
              <w:pStyle w:val="IndentafterHeading12"/>
              <w:ind w:left="0"/>
              <w:rPr>
                <w:rFonts w:ascii="Arial" w:hAnsi="Arial" w:cs="Arial"/>
                <w:b/>
                <w:sz w:val="22"/>
                <w:szCs w:val="22"/>
                <w:lang w:val="en-AU"/>
              </w:rPr>
            </w:pPr>
            <w:bookmarkStart w:id="1" w:name="_Hlk185588236"/>
            <w:r w:rsidRPr="00A55031">
              <w:rPr>
                <w:rFonts w:ascii="Arial" w:hAnsi="Arial" w:cs="Arial"/>
                <w:b/>
                <w:sz w:val="22"/>
                <w:szCs w:val="22"/>
                <w:lang w:val="en-AU"/>
              </w:rPr>
              <w:t>Qualifications, Licenses and Registrations</w:t>
            </w:r>
          </w:p>
          <w:bookmarkEnd w:id="1"/>
          <w:p w14:paraId="3E09544A" w14:textId="0ACE5DD1" w:rsidR="006B6C20" w:rsidRPr="00A55031" w:rsidRDefault="00B703DD" w:rsidP="00A55031">
            <w:pPr>
              <w:pStyle w:val="IndentafterHeading12"/>
              <w:ind w:left="0"/>
              <w:rPr>
                <w:rFonts w:ascii="Arial" w:hAnsi="Arial" w:cs="Arial"/>
                <w:bCs/>
                <w:sz w:val="22"/>
                <w:szCs w:val="22"/>
                <w:lang w:val="en-AU"/>
              </w:rPr>
            </w:pPr>
            <w:r>
              <w:rPr>
                <w:rFonts w:ascii="Arial" w:hAnsi="Arial" w:cs="Arial"/>
                <w:bCs/>
                <w:sz w:val="22"/>
                <w:szCs w:val="22"/>
                <w:lang w:val="en-AU"/>
              </w:rPr>
              <w:t>The applicant must provide evidence of appropriate registration</w:t>
            </w:r>
            <w:r w:rsidR="009E1E06">
              <w:rPr>
                <w:rFonts w:ascii="Arial" w:hAnsi="Arial" w:cs="Arial"/>
                <w:bCs/>
                <w:sz w:val="22"/>
                <w:szCs w:val="22"/>
                <w:lang w:val="en-AU"/>
              </w:rPr>
              <w:t>/s – refer 5.1.</w:t>
            </w:r>
          </w:p>
        </w:tc>
        <w:tc>
          <w:tcPr>
            <w:tcW w:w="1812" w:type="dxa"/>
            <w:shd w:val="clear" w:color="auto" w:fill="auto"/>
          </w:tcPr>
          <w:p w14:paraId="06F36E22" w14:textId="77777777" w:rsidR="00A00E49" w:rsidRPr="00A00E49" w:rsidRDefault="00A00E49" w:rsidP="00FA2E06">
            <w:pPr>
              <w:tabs>
                <w:tab w:val="left" w:pos="851"/>
                <w:tab w:val="left" w:pos="5387"/>
              </w:tabs>
              <w:ind w:right="-1"/>
              <w:rPr>
                <w:rFonts w:ascii="Arial" w:hAnsi="Arial" w:cs="Arial"/>
                <w:b/>
                <w:sz w:val="22"/>
                <w:szCs w:val="22"/>
              </w:rPr>
            </w:pPr>
          </w:p>
        </w:tc>
        <w:tc>
          <w:tcPr>
            <w:tcW w:w="5417" w:type="dxa"/>
            <w:shd w:val="clear" w:color="auto" w:fill="auto"/>
          </w:tcPr>
          <w:p w14:paraId="43D4BA42" w14:textId="77777777" w:rsidR="00A00E49" w:rsidRPr="00A00E49" w:rsidRDefault="00A00E49" w:rsidP="00FA2E06">
            <w:pPr>
              <w:pStyle w:val="IndentafterHeading12"/>
              <w:rPr>
                <w:rFonts w:ascii="Arial" w:hAnsi="Arial" w:cs="Arial"/>
                <w:b/>
                <w:sz w:val="22"/>
                <w:szCs w:val="22"/>
                <w:lang w:val="en-AU"/>
              </w:rPr>
            </w:pPr>
          </w:p>
        </w:tc>
      </w:tr>
      <w:tr w:rsidR="00A00E49" w:rsidRPr="00A00E49" w14:paraId="3D0A665A" w14:textId="77777777" w:rsidTr="00FA2E06">
        <w:trPr>
          <w:trHeight w:val="1026"/>
        </w:trPr>
        <w:tc>
          <w:tcPr>
            <w:tcW w:w="880" w:type="dxa"/>
            <w:shd w:val="clear" w:color="auto" w:fill="auto"/>
          </w:tcPr>
          <w:p w14:paraId="6A5E795E" w14:textId="2C56C953" w:rsidR="00A00E49" w:rsidRPr="00827374" w:rsidRDefault="00827374" w:rsidP="00FA2E06">
            <w:pPr>
              <w:tabs>
                <w:tab w:val="left" w:pos="851"/>
                <w:tab w:val="left" w:pos="5387"/>
              </w:tabs>
              <w:ind w:right="-1"/>
              <w:rPr>
                <w:rFonts w:ascii="Arial" w:hAnsi="Arial" w:cs="Arial"/>
                <w:sz w:val="22"/>
                <w:szCs w:val="22"/>
              </w:rPr>
            </w:pPr>
            <w:r>
              <w:rPr>
                <w:rFonts w:ascii="Arial" w:hAnsi="Arial" w:cs="Arial"/>
                <w:sz w:val="22"/>
                <w:szCs w:val="22"/>
              </w:rPr>
              <w:t>B</w:t>
            </w:r>
          </w:p>
        </w:tc>
        <w:tc>
          <w:tcPr>
            <w:tcW w:w="6174" w:type="dxa"/>
            <w:shd w:val="clear" w:color="auto" w:fill="auto"/>
          </w:tcPr>
          <w:p w14:paraId="1166BA07" w14:textId="77777777" w:rsidR="006B6C20" w:rsidRPr="00A00E49" w:rsidRDefault="006B6C20" w:rsidP="006B6C20">
            <w:pPr>
              <w:jc w:val="both"/>
              <w:rPr>
                <w:rFonts w:ascii="Arial" w:hAnsi="Arial" w:cs="Arial"/>
                <w:sz w:val="22"/>
                <w:szCs w:val="22"/>
              </w:rPr>
            </w:pPr>
            <w:r w:rsidRPr="00A00E49">
              <w:rPr>
                <w:rFonts w:ascii="Arial" w:hAnsi="Arial" w:cs="Arial"/>
                <w:b/>
                <w:sz w:val="22"/>
                <w:szCs w:val="22"/>
              </w:rPr>
              <w:t xml:space="preserve">Quality Assurance </w:t>
            </w:r>
          </w:p>
          <w:p w14:paraId="2CFB626E" w14:textId="0DEDF374" w:rsidR="006B6C20" w:rsidRPr="00A00E49" w:rsidRDefault="006B6C20" w:rsidP="006B6C20">
            <w:pPr>
              <w:jc w:val="both"/>
              <w:rPr>
                <w:rFonts w:ascii="Arial" w:hAnsi="Arial" w:cs="Arial"/>
                <w:sz w:val="22"/>
                <w:szCs w:val="22"/>
              </w:rPr>
            </w:pPr>
            <w:r w:rsidRPr="00A00E49">
              <w:rPr>
                <w:rFonts w:ascii="Arial" w:hAnsi="Arial" w:cs="Arial"/>
                <w:sz w:val="22"/>
                <w:szCs w:val="22"/>
              </w:rPr>
              <w:t xml:space="preserve">The </w:t>
            </w:r>
            <w:r>
              <w:rPr>
                <w:rFonts w:ascii="Arial" w:hAnsi="Arial" w:cs="Arial"/>
                <w:sz w:val="22"/>
                <w:szCs w:val="22"/>
              </w:rPr>
              <w:t>applicant</w:t>
            </w:r>
            <w:r w:rsidRPr="00A00E49">
              <w:rPr>
                <w:rFonts w:ascii="Arial" w:hAnsi="Arial" w:cs="Arial"/>
                <w:sz w:val="22"/>
                <w:szCs w:val="22"/>
              </w:rPr>
              <w:t xml:space="preserve"> must provide details of how quality assurance will be maintained in relation to its delivery of the Services</w:t>
            </w:r>
            <w:r w:rsidR="009E1E06">
              <w:rPr>
                <w:rFonts w:ascii="Arial" w:hAnsi="Arial" w:cs="Arial"/>
                <w:sz w:val="22"/>
                <w:szCs w:val="22"/>
              </w:rPr>
              <w:t xml:space="preserve"> – refer 5.1.</w:t>
            </w:r>
          </w:p>
          <w:p w14:paraId="42FBDF2B" w14:textId="77777777" w:rsidR="006B6C20" w:rsidRPr="00A00E49" w:rsidRDefault="006B6C20" w:rsidP="006B6C20">
            <w:pPr>
              <w:jc w:val="both"/>
              <w:rPr>
                <w:rFonts w:ascii="Arial" w:hAnsi="Arial" w:cs="Arial"/>
                <w:sz w:val="22"/>
                <w:szCs w:val="22"/>
              </w:rPr>
            </w:pPr>
            <w:r w:rsidRPr="00A00E49">
              <w:rPr>
                <w:rFonts w:ascii="Arial" w:hAnsi="Arial" w:cs="Arial"/>
                <w:sz w:val="22"/>
                <w:szCs w:val="22"/>
              </w:rPr>
              <w:t xml:space="preserve"> </w:t>
            </w:r>
          </w:p>
          <w:p w14:paraId="53AD39DB" w14:textId="77777777" w:rsidR="006B6C20" w:rsidRPr="00A00E49" w:rsidRDefault="006B6C20" w:rsidP="006B6C20">
            <w:pPr>
              <w:jc w:val="both"/>
              <w:rPr>
                <w:rFonts w:ascii="Arial" w:hAnsi="Arial" w:cs="Arial"/>
                <w:sz w:val="22"/>
                <w:szCs w:val="22"/>
              </w:rPr>
            </w:pPr>
            <w:r>
              <w:rPr>
                <w:rFonts w:ascii="Arial" w:hAnsi="Arial" w:cs="Arial"/>
                <w:sz w:val="22"/>
                <w:szCs w:val="22"/>
              </w:rPr>
              <w:t>T</w:t>
            </w:r>
            <w:r w:rsidRPr="00A00E49">
              <w:rPr>
                <w:rFonts w:ascii="Arial" w:hAnsi="Arial" w:cs="Arial"/>
                <w:sz w:val="22"/>
                <w:szCs w:val="22"/>
              </w:rPr>
              <w:t xml:space="preserve">he </w:t>
            </w:r>
            <w:r>
              <w:rPr>
                <w:rFonts w:ascii="Arial" w:hAnsi="Arial" w:cs="Arial"/>
                <w:sz w:val="22"/>
                <w:szCs w:val="22"/>
              </w:rPr>
              <w:t>applicant</w:t>
            </w:r>
            <w:r w:rsidRPr="00A00E49">
              <w:rPr>
                <w:rFonts w:ascii="Arial" w:hAnsi="Arial" w:cs="Arial"/>
                <w:sz w:val="22"/>
                <w:szCs w:val="22"/>
              </w:rPr>
              <w:t xml:space="preserve"> will provide evidence of their management of a quality system which could include a copy of policies, procedures, a quality management plan, or quality management system.</w:t>
            </w:r>
          </w:p>
          <w:p w14:paraId="37915A1B" w14:textId="190D2B4F" w:rsidR="006B6C20" w:rsidRPr="00A00E49" w:rsidRDefault="006B6C20" w:rsidP="006B6C20">
            <w:pPr>
              <w:pStyle w:val="IndentafterHeading12"/>
              <w:ind w:left="0"/>
              <w:rPr>
                <w:rFonts w:ascii="Arial" w:hAnsi="Arial" w:cs="Arial"/>
                <w:sz w:val="22"/>
                <w:szCs w:val="22"/>
                <w:lang w:val="en-AU" w:eastAsia="en-US"/>
              </w:rPr>
            </w:pPr>
            <w:r w:rsidRPr="00A00E49">
              <w:rPr>
                <w:rFonts w:ascii="Arial" w:hAnsi="Arial" w:cs="Arial"/>
                <w:sz w:val="22"/>
                <w:szCs w:val="22"/>
                <w:lang w:val="en-AU" w:eastAsia="en-US"/>
              </w:rPr>
              <w:t xml:space="preserve">Note: Where the </w:t>
            </w:r>
            <w:r>
              <w:rPr>
                <w:rFonts w:ascii="Arial" w:hAnsi="Arial" w:cs="Arial"/>
                <w:sz w:val="22"/>
                <w:szCs w:val="22"/>
                <w:lang w:val="en-AU" w:eastAsia="en-US"/>
              </w:rPr>
              <w:t>applicant</w:t>
            </w:r>
            <w:r w:rsidRPr="00A00E49">
              <w:rPr>
                <w:rFonts w:ascii="Arial" w:hAnsi="Arial" w:cs="Arial"/>
                <w:sz w:val="22"/>
                <w:szCs w:val="22"/>
                <w:lang w:val="en-AU" w:eastAsia="en-US"/>
              </w:rPr>
              <w:t xml:space="preserve"> has in place an accredited Quality Management System, the</w:t>
            </w:r>
            <w:r w:rsidR="00A55031">
              <w:rPr>
                <w:rFonts w:ascii="Arial" w:hAnsi="Arial" w:cs="Arial"/>
                <w:sz w:val="22"/>
                <w:szCs w:val="22"/>
                <w:lang w:val="en-AU" w:eastAsia="en-US"/>
              </w:rPr>
              <w:t>y</w:t>
            </w:r>
            <w:r w:rsidRPr="00A00E49">
              <w:rPr>
                <w:rFonts w:ascii="Arial" w:hAnsi="Arial" w:cs="Arial"/>
                <w:sz w:val="22"/>
                <w:szCs w:val="22"/>
                <w:lang w:val="en-AU" w:eastAsia="en-US"/>
              </w:rPr>
              <w:t xml:space="preserve"> shall provide evidence of the certification. Alternatively, if the </w:t>
            </w:r>
            <w:r>
              <w:rPr>
                <w:rFonts w:ascii="Arial" w:hAnsi="Arial" w:cs="Arial"/>
                <w:sz w:val="22"/>
                <w:szCs w:val="22"/>
                <w:lang w:val="en-AU" w:eastAsia="en-US"/>
              </w:rPr>
              <w:t>applicant</w:t>
            </w:r>
            <w:r w:rsidRPr="00A00E49">
              <w:rPr>
                <w:rFonts w:ascii="Arial" w:hAnsi="Arial" w:cs="Arial"/>
                <w:sz w:val="22"/>
                <w:szCs w:val="22"/>
                <w:lang w:val="en-AU" w:eastAsia="en-US"/>
              </w:rPr>
              <w:t xml:space="preserve"> does not have sufficient evidence of such a system, they will provide a completed copy of the below Homes Tasmania-developed Quality Management Plan.</w:t>
            </w:r>
          </w:p>
          <w:bookmarkStart w:id="2" w:name="_MON_1798003995"/>
          <w:bookmarkEnd w:id="2"/>
          <w:p w14:paraId="5E3A8597" w14:textId="77777777" w:rsidR="006B6C20" w:rsidRPr="00A00E49" w:rsidRDefault="006B6C20" w:rsidP="006B6C20">
            <w:pPr>
              <w:pStyle w:val="IndentafterHeading12"/>
              <w:ind w:left="0"/>
              <w:jc w:val="center"/>
              <w:rPr>
                <w:rFonts w:ascii="Arial" w:hAnsi="Arial" w:cs="Arial"/>
                <w:sz w:val="22"/>
                <w:szCs w:val="22"/>
                <w:lang w:val="en-AU"/>
              </w:rPr>
            </w:pPr>
            <w:r w:rsidRPr="00A00E49">
              <w:rPr>
                <w:rFonts w:ascii="Arial" w:hAnsi="Arial" w:cs="Arial"/>
                <w:sz w:val="22"/>
                <w:szCs w:val="22"/>
                <w:lang w:val="en-AU"/>
              </w:rPr>
              <w:object w:dxaOrig="1539" w:dyaOrig="997" w14:anchorId="2B030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816523080" r:id="rId10">
                  <o:FieldCodes>\s</o:FieldCodes>
                </o:OLEObject>
              </w:object>
            </w:r>
          </w:p>
          <w:p w14:paraId="45630043" w14:textId="0623CC26" w:rsidR="00A00E49" w:rsidRPr="00A00E49" w:rsidRDefault="006B6C20" w:rsidP="006B6C20">
            <w:pPr>
              <w:rPr>
                <w:rFonts w:ascii="Arial" w:hAnsi="Arial" w:cs="Arial"/>
                <w:sz w:val="22"/>
                <w:szCs w:val="22"/>
              </w:rPr>
            </w:pPr>
            <w:r w:rsidRPr="00A00E49">
              <w:rPr>
                <w:rFonts w:ascii="Arial" w:hAnsi="Arial" w:cs="Arial"/>
                <w:b/>
                <w:bCs/>
                <w:sz w:val="22"/>
                <w:szCs w:val="22"/>
              </w:rPr>
              <w:t>Note:</w:t>
            </w:r>
            <w:r w:rsidRPr="00A00E49">
              <w:rPr>
                <w:rFonts w:ascii="Arial" w:hAnsi="Arial" w:cs="Arial"/>
                <w:sz w:val="22"/>
                <w:szCs w:val="22"/>
              </w:rPr>
              <w:t xml:space="preserve"> If you are not able to open this document, please contact the Contact Officer.</w:t>
            </w:r>
          </w:p>
        </w:tc>
        <w:tc>
          <w:tcPr>
            <w:tcW w:w="1812" w:type="dxa"/>
            <w:shd w:val="clear" w:color="auto" w:fill="auto"/>
          </w:tcPr>
          <w:p w14:paraId="020DE083" w14:textId="77777777" w:rsidR="00A00E49" w:rsidRPr="00A00E49" w:rsidRDefault="00A00E49" w:rsidP="00FA2E06">
            <w:pPr>
              <w:tabs>
                <w:tab w:val="left" w:pos="851"/>
                <w:tab w:val="left" w:pos="5387"/>
              </w:tabs>
              <w:ind w:right="-1"/>
              <w:rPr>
                <w:rFonts w:ascii="Arial" w:hAnsi="Arial" w:cs="Arial"/>
                <w:b/>
                <w:sz w:val="22"/>
                <w:szCs w:val="22"/>
              </w:rPr>
            </w:pPr>
          </w:p>
        </w:tc>
        <w:tc>
          <w:tcPr>
            <w:tcW w:w="5417" w:type="dxa"/>
            <w:shd w:val="clear" w:color="auto" w:fill="auto"/>
          </w:tcPr>
          <w:p w14:paraId="696AB0B8" w14:textId="77777777" w:rsidR="00A00E49" w:rsidRPr="00A00E49" w:rsidRDefault="00A00E49" w:rsidP="00FA2E06">
            <w:pPr>
              <w:tabs>
                <w:tab w:val="left" w:pos="851"/>
                <w:tab w:val="left" w:pos="5387"/>
              </w:tabs>
              <w:ind w:right="-1"/>
              <w:rPr>
                <w:rFonts w:ascii="Arial" w:hAnsi="Arial" w:cs="Arial"/>
                <w:b/>
                <w:sz w:val="22"/>
                <w:szCs w:val="22"/>
              </w:rPr>
            </w:pPr>
          </w:p>
        </w:tc>
      </w:tr>
      <w:tr w:rsidR="00A00E49" w:rsidRPr="00A00E49" w14:paraId="59AC5B42" w14:textId="77777777" w:rsidTr="00FA2E06">
        <w:tc>
          <w:tcPr>
            <w:tcW w:w="14283" w:type="dxa"/>
            <w:gridSpan w:val="4"/>
            <w:shd w:val="clear" w:color="auto" w:fill="95B3D7"/>
          </w:tcPr>
          <w:p w14:paraId="0026558B" w14:textId="77777777" w:rsidR="00A00E49" w:rsidRPr="00FD6553" w:rsidRDefault="00A00E49" w:rsidP="00FA2E06">
            <w:pPr>
              <w:tabs>
                <w:tab w:val="left" w:pos="851"/>
                <w:tab w:val="left" w:pos="5387"/>
              </w:tabs>
              <w:ind w:right="-1"/>
              <w:rPr>
                <w:rFonts w:ascii="Arial" w:hAnsi="Arial" w:cs="Arial"/>
                <w:b/>
                <w:sz w:val="32"/>
                <w:szCs w:val="32"/>
              </w:rPr>
            </w:pPr>
            <w:r w:rsidRPr="00FD6553">
              <w:rPr>
                <w:rFonts w:ascii="Arial" w:hAnsi="Arial" w:cs="Arial"/>
                <w:b/>
                <w:sz w:val="32"/>
                <w:szCs w:val="32"/>
              </w:rPr>
              <w:t>Qualitative Criteria</w:t>
            </w:r>
          </w:p>
        </w:tc>
      </w:tr>
      <w:tr w:rsidR="00A00E49" w:rsidRPr="00A00E49" w14:paraId="622429C5" w14:textId="77777777" w:rsidTr="00FA2E06">
        <w:tc>
          <w:tcPr>
            <w:tcW w:w="14283" w:type="dxa"/>
            <w:gridSpan w:val="4"/>
            <w:shd w:val="clear" w:color="auto" w:fill="B8CCE4"/>
          </w:tcPr>
          <w:p w14:paraId="4435E1CC" w14:textId="176BC094" w:rsidR="00A00E49" w:rsidRPr="0043705A" w:rsidRDefault="00A00E49" w:rsidP="0043705A">
            <w:pPr>
              <w:tabs>
                <w:tab w:val="left" w:pos="1134"/>
                <w:tab w:val="left" w:pos="1701"/>
              </w:tabs>
              <w:suppressAutoHyphens/>
              <w:autoSpaceDE w:val="0"/>
              <w:autoSpaceDN w:val="0"/>
              <w:adjustRightInd w:val="0"/>
              <w:spacing w:before="120" w:after="120"/>
              <w:textAlignment w:val="center"/>
              <w:rPr>
                <w:rFonts w:ascii="Arial" w:eastAsia="Calibri" w:hAnsi="Arial" w:cs="Arial"/>
                <w:sz w:val="22"/>
                <w:szCs w:val="22"/>
              </w:rPr>
            </w:pPr>
            <w:r w:rsidRPr="0043705A">
              <w:rPr>
                <w:rFonts w:ascii="Arial" w:hAnsi="Arial" w:cs="Arial"/>
                <w:b/>
                <w:sz w:val="22"/>
                <w:szCs w:val="22"/>
              </w:rPr>
              <w:t xml:space="preserve">Criterion 1 </w:t>
            </w:r>
            <w:r w:rsidR="00D34BC1" w:rsidRPr="0043705A">
              <w:rPr>
                <w:rFonts w:ascii="Arial" w:hAnsi="Arial" w:cs="Arial"/>
                <w:b/>
                <w:sz w:val="22"/>
                <w:szCs w:val="22"/>
              </w:rPr>
              <w:t>–</w:t>
            </w:r>
            <w:r w:rsidRPr="0043705A">
              <w:rPr>
                <w:rFonts w:ascii="Arial" w:hAnsi="Arial" w:cs="Arial"/>
                <w:b/>
                <w:sz w:val="22"/>
                <w:szCs w:val="22"/>
              </w:rPr>
              <w:t xml:space="preserve"> C</w:t>
            </w:r>
            <w:r w:rsidR="00D34BC1" w:rsidRPr="0043705A">
              <w:rPr>
                <w:rFonts w:ascii="Arial" w:hAnsi="Arial" w:cs="Arial"/>
                <w:b/>
                <w:sz w:val="22"/>
                <w:szCs w:val="22"/>
              </w:rPr>
              <w:t>apability and Experience</w:t>
            </w:r>
            <w:r w:rsidRPr="0043705A">
              <w:rPr>
                <w:rFonts w:ascii="Arial" w:hAnsi="Arial" w:cs="Arial"/>
                <w:sz w:val="22"/>
                <w:szCs w:val="22"/>
              </w:rPr>
              <w:t xml:space="preserve"> </w:t>
            </w:r>
          </w:p>
        </w:tc>
      </w:tr>
      <w:tr w:rsidR="00A00E49" w:rsidRPr="00A00E49" w14:paraId="56C3B9C0" w14:textId="77777777" w:rsidTr="00FD6553">
        <w:tc>
          <w:tcPr>
            <w:tcW w:w="880" w:type="dxa"/>
            <w:tcBorders>
              <w:bottom w:val="single" w:sz="4" w:space="0" w:color="auto"/>
            </w:tcBorders>
            <w:shd w:val="clear" w:color="auto" w:fill="DBE5F1"/>
          </w:tcPr>
          <w:p w14:paraId="20636287" w14:textId="77777777" w:rsidR="00A00E49" w:rsidRPr="00A00E49" w:rsidRDefault="00A00E49" w:rsidP="00FA2E06">
            <w:pPr>
              <w:tabs>
                <w:tab w:val="left" w:pos="851"/>
                <w:tab w:val="left" w:pos="5387"/>
              </w:tabs>
              <w:ind w:right="-1"/>
              <w:rPr>
                <w:rFonts w:ascii="Arial" w:hAnsi="Arial" w:cs="Arial"/>
                <w:b/>
                <w:sz w:val="22"/>
                <w:szCs w:val="22"/>
              </w:rPr>
            </w:pPr>
            <w:r w:rsidRPr="00A00E49">
              <w:rPr>
                <w:rFonts w:ascii="Arial" w:hAnsi="Arial" w:cs="Arial"/>
                <w:b/>
                <w:sz w:val="22"/>
                <w:szCs w:val="22"/>
              </w:rPr>
              <w:lastRenderedPageBreak/>
              <w:t xml:space="preserve">Item No. </w:t>
            </w:r>
          </w:p>
        </w:tc>
        <w:tc>
          <w:tcPr>
            <w:tcW w:w="6174" w:type="dxa"/>
            <w:tcBorders>
              <w:bottom w:val="single" w:sz="4" w:space="0" w:color="auto"/>
            </w:tcBorders>
            <w:shd w:val="clear" w:color="auto" w:fill="DBE5F1"/>
          </w:tcPr>
          <w:p w14:paraId="1FC7A777" w14:textId="7CA14FBA" w:rsidR="00A00E49" w:rsidRPr="00A00E49" w:rsidRDefault="00204BD5" w:rsidP="00FA2E06">
            <w:pPr>
              <w:tabs>
                <w:tab w:val="left" w:pos="851"/>
                <w:tab w:val="left" w:pos="5387"/>
              </w:tabs>
              <w:ind w:right="-1"/>
              <w:rPr>
                <w:rFonts w:ascii="Arial" w:hAnsi="Arial" w:cs="Arial"/>
                <w:b/>
                <w:sz w:val="22"/>
                <w:szCs w:val="22"/>
              </w:rPr>
            </w:pPr>
            <w:r>
              <w:rPr>
                <w:rFonts w:ascii="Arial" w:hAnsi="Arial" w:cs="Arial"/>
                <w:b/>
                <w:sz w:val="22"/>
                <w:szCs w:val="22"/>
              </w:rPr>
              <w:t xml:space="preserve">Submission Requirements </w:t>
            </w:r>
          </w:p>
        </w:tc>
        <w:tc>
          <w:tcPr>
            <w:tcW w:w="1812" w:type="dxa"/>
            <w:tcBorders>
              <w:bottom w:val="single" w:sz="4" w:space="0" w:color="auto"/>
            </w:tcBorders>
            <w:shd w:val="clear" w:color="auto" w:fill="DBE5F1"/>
          </w:tcPr>
          <w:p w14:paraId="751CC324" w14:textId="67909E01" w:rsidR="00A00E49" w:rsidRPr="00A00E49" w:rsidRDefault="00A00E49" w:rsidP="00053D92">
            <w:pPr>
              <w:tabs>
                <w:tab w:val="left" w:pos="851"/>
                <w:tab w:val="left" w:pos="5387"/>
              </w:tabs>
              <w:ind w:right="-1"/>
              <w:rPr>
                <w:rFonts w:ascii="Arial" w:hAnsi="Arial" w:cs="Arial"/>
                <w:b/>
                <w:i/>
                <w:sz w:val="22"/>
                <w:szCs w:val="22"/>
              </w:rPr>
            </w:pPr>
            <w:r w:rsidRPr="00A00E49">
              <w:rPr>
                <w:rFonts w:ascii="Arial" w:hAnsi="Arial" w:cs="Arial"/>
                <w:b/>
                <w:sz w:val="22"/>
                <w:szCs w:val="22"/>
              </w:rPr>
              <w:t xml:space="preserve">Compliance </w:t>
            </w:r>
          </w:p>
        </w:tc>
        <w:tc>
          <w:tcPr>
            <w:tcW w:w="5417" w:type="dxa"/>
            <w:tcBorders>
              <w:bottom w:val="single" w:sz="4" w:space="0" w:color="auto"/>
            </w:tcBorders>
            <w:shd w:val="clear" w:color="auto" w:fill="DBE5F1"/>
          </w:tcPr>
          <w:p w14:paraId="6B7731F0" w14:textId="10C9764D" w:rsidR="00A00E49" w:rsidRPr="00A00E49" w:rsidRDefault="00053D92" w:rsidP="00FA2E06">
            <w:pPr>
              <w:tabs>
                <w:tab w:val="left" w:pos="851"/>
                <w:tab w:val="left" w:pos="5387"/>
              </w:tabs>
              <w:ind w:right="-1"/>
              <w:rPr>
                <w:rFonts w:ascii="Arial" w:hAnsi="Arial" w:cs="Arial"/>
                <w:b/>
                <w:sz w:val="22"/>
                <w:szCs w:val="22"/>
              </w:rPr>
            </w:pPr>
            <w:r>
              <w:rPr>
                <w:rFonts w:ascii="Arial" w:hAnsi="Arial" w:cs="Arial"/>
                <w:b/>
                <w:sz w:val="22"/>
                <w:szCs w:val="22"/>
              </w:rPr>
              <w:t>Submission/</w:t>
            </w:r>
            <w:r w:rsidR="00A00E49" w:rsidRPr="00A00E49">
              <w:rPr>
                <w:rFonts w:ascii="Arial" w:hAnsi="Arial" w:cs="Arial"/>
                <w:b/>
                <w:sz w:val="22"/>
                <w:szCs w:val="22"/>
              </w:rPr>
              <w:t>Comment</w:t>
            </w:r>
          </w:p>
        </w:tc>
      </w:tr>
      <w:tr w:rsidR="00A00E49" w:rsidRPr="00A00E49" w14:paraId="7C10F3BC" w14:textId="77777777" w:rsidTr="00FD6553">
        <w:trPr>
          <w:trHeight w:val="1614"/>
        </w:trPr>
        <w:tc>
          <w:tcPr>
            <w:tcW w:w="880" w:type="dxa"/>
            <w:shd w:val="clear" w:color="auto" w:fill="auto"/>
          </w:tcPr>
          <w:p w14:paraId="2DB9D471" w14:textId="77777777" w:rsidR="00A00E49" w:rsidRPr="00A00E49" w:rsidRDefault="00A00E49" w:rsidP="00FA2E06">
            <w:pPr>
              <w:tabs>
                <w:tab w:val="left" w:pos="851"/>
                <w:tab w:val="left" w:pos="5387"/>
              </w:tabs>
              <w:ind w:right="-1"/>
              <w:rPr>
                <w:rFonts w:ascii="Arial" w:hAnsi="Arial" w:cs="Arial"/>
                <w:b/>
                <w:sz w:val="22"/>
                <w:szCs w:val="22"/>
              </w:rPr>
            </w:pPr>
            <w:r w:rsidRPr="00A00E49">
              <w:rPr>
                <w:rFonts w:ascii="Arial" w:hAnsi="Arial" w:cs="Arial"/>
                <w:b/>
                <w:sz w:val="22"/>
                <w:szCs w:val="22"/>
              </w:rPr>
              <w:t>1.1</w:t>
            </w:r>
          </w:p>
        </w:tc>
        <w:tc>
          <w:tcPr>
            <w:tcW w:w="6174" w:type="dxa"/>
            <w:shd w:val="clear" w:color="auto" w:fill="auto"/>
          </w:tcPr>
          <w:p w14:paraId="4D17B6C9" w14:textId="77777777" w:rsidR="00A00E49" w:rsidRPr="00A00E49" w:rsidRDefault="00A00E49" w:rsidP="00FA2E06">
            <w:pPr>
              <w:rPr>
                <w:rFonts w:ascii="Arial" w:hAnsi="Arial" w:cs="Arial"/>
                <w:b/>
                <w:sz w:val="22"/>
                <w:szCs w:val="22"/>
              </w:rPr>
            </w:pPr>
            <w:r w:rsidRPr="00A00E49">
              <w:rPr>
                <w:rFonts w:ascii="Arial" w:hAnsi="Arial" w:cs="Arial"/>
                <w:b/>
                <w:sz w:val="22"/>
                <w:szCs w:val="22"/>
              </w:rPr>
              <w:t>Company Profile</w:t>
            </w:r>
          </w:p>
          <w:p w14:paraId="2EC0BA25" w14:textId="1DEFF92F" w:rsidR="00A00E49" w:rsidRPr="00A00E49" w:rsidRDefault="00A00E49" w:rsidP="00FA2E06">
            <w:pPr>
              <w:jc w:val="both"/>
              <w:rPr>
                <w:rFonts w:ascii="Arial" w:hAnsi="Arial" w:cs="Arial"/>
                <w:sz w:val="22"/>
                <w:szCs w:val="22"/>
              </w:rPr>
            </w:pPr>
            <w:r w:rsidRPr="00A00E49">
              <w:rPr>
                <w:rFonts w:ascii="Arial" w:hAnsi="Arial" w:cs="Arial"/>
                <w:sz w:val="22"/>
                <w:szCs w:val="22"/>
              </w:rPr>
              <w:t xml:space="preserve">The </w:t>
            </w:r>
            <w:r w:rsidR="00D34BC1">
              <w:rPr>
                <w:rFonts w:ascii="Arial" w:hAnsi="Arial" w:cs="Arial"/>
                <w:sz w:val="22"/>
                <w:szCs w:val="22"/>
              </w:rPr>
              <w:t>applicant</w:t>
            </w:r>
            <w:r w:rsidRPr="00A00E49">
              <w:rPr>
                <w:rFonts w:ascii="Arial" w:hAnsi="Arial" w:cs="Arial"/>
                <w:sz w:val="22"/>
                <w:szCs w:val="22"/>
              </w:rPr>
              <w:t xml:space="preserve"> must provide a profile of its organisation, any parent or associated organisation and/or any major subcontractor that would be involved in the </w:t>
            </w:r>
            <w:r w:rsidR="00D34BC1" w:rsidRPr="000072FE">
              <w:rPr>
                <w:rFonts w:ascii="Arial" w:hAnsi="Arial" w:cs="Arial"/>
                <w:sz w:val="22"/>
                <w:szCs w:val="22"/>
              </w:rPr>
              <w:t>program</w:t>
            </w:r>
            <w:r w:rsidRPr="00A00E49">
              <w:rPr>
                <w:rFonts w:ascii="Arial" w:hAnsi="Arial" w:cs="Arial"/>
                <w:sz w:val="22"/>
                <w:szCs w:val="22"/>
              </w:rPr>
              <w:t xml:space="preserve"> if the </w:t>
            </w:r>
            <w:r w:rsidR="00D34BC1">
              <w:rPr>
                <w:rFonts w:ascii="Arial" w:hAnsi="Arial" w:cs="Arial"/>
                <w:sz w:val="22"/>
                <w:szCs w:val="22"/>
              </w:rPr>
              <w:t>applicant</w:t>
            </w:r>
            <w:r w:rsidRPr="00A00E49">
              <w:rPr>
                <w:rFonts w:ascii="Arial" w:hAnsi="Arial" w:cs="Arial"/>
                <w:sz w:val="22"/>
                <w:szCs w:val="22"/>
              </w:rPr>
              <w:t xml:space="preserve"> was successful with its </w:t>
            </w:r>
            <w:r w:rsidR="00D34BC1">
              <w:rPr>
                <w:rFonts w:ascii="Arial" w:hAnsi="Arial" w:cs="Arial"/>
                <w:sz w:val="22"/>
                <w:szCs w:val="22"/>
              </w:rPr>
              <w:t>submission</w:t>
            </w:r>
            <w:r w:rsidRPr="00A00E49">
              <w:rPr>
                <w:rFonts w:ascii="Arial" w:hAnsi="Arial" w:cs="Arial"/>
                <w:sz w:val="22"/>
                <w:szCs w:val="22"/>
              </w:rPr>
              <w:t xml:space="preserve">. </w:t>
            </w:r>
          </w:p>
          <w:p w14:paraId="122477E3" w14:textId="31703121" w:rsidR="00A00E49" w:rsidRDefault="00A00E49" w:rsidP="00FA2E06">
            <w:pPr>
              <w:jc w:val="both"/>
              <w:rPr>
                <w:rFonts w:ascii="Arial" w:hAnsi="Arial" w:cs="Arial"/>
                <w:sz w:val="22"/>
                <w:szCs w:val="22"/>
              </w:rPr>
            </w:pPr>
            <w:r w:rsidRPr="00A00E49">
              <w:rPr>
                <w:rFonts w:ascii="Arial" w:hAnsi="Arial" w:cs="Arial"/>
                <w:sz w:val="22"/>
                <w:szCs w:val="22"/>
              </w:rPr>
              <w:t>The profile must address the following matters (1.2 – 1.</w:t>
            </w:r>
            <w:r w:rsidR="00CB12C8">
              <w:rPr>
                <w:rFonts w:ascii="Arial" w:hAnsi="Arial" w:cs="Arial"/>
                <w:sz w:val="22"/>
                <w:szCs w:val="22"/>
              </w:rPr>
              <w:t>8</w:t>
            </w:r>
            <w:r w:rsidRPr="00A00E49">
              <w:rPr>
                <w:rFonts w:ascii="Arial" w:hAnsi="Arial" w:cs="Arial"/>
                <w:sz w:val="22"/>
                <w:szCs w:val="22"/>
              </w:rPr>
              <w:t>):</w:t>
            </w:r>
          </w:p>
          <w:p w14:paraId="6F5A22FB" w14:textId="3C8750D8" w:rsidR="006B6C20" w:rsidRPr="00A00E49" w:rsidRDefault="006B6C20" w:rsidP="00FA2E06">
            <w:pPr>
              <w:jc w:val="both"/>
              <w:rPr>
                <w:rFonts w:ascii="Arial" w:hAnsi="Arial" w:cs="Arial"/>
                <w:sz w:val="22"/>
                <w:szCs w:val="22"/>
              </w:rPr>
            </w:pPr>
          </w:p>
        </w:tc>
        <w:tc>
          <w:tcPr>
            <w:tcW w:w="1812" w:type="dxa"/>
            <w:shd w:val="clear" w:color="auto" w:fill="auto"/>
          </w:tcPr>
          <w:p w14:paraId="6FFCFAAE" w14:textId="77777777" w:rsidR="00A00E49" w:rsidRPr="00A00E49" w:rsidRDefault="00A00E49" w:rsidP="00FA2E06">
            <w:pPr>
              <w:tabs>
                <w:tab w:val="left" w:pos="851"/>
                <w:tab w:val="left" w:pos="5387"/>
              </w:tabs>
              <w:ind w:right="-1"/>
              <w:rPr>
                <w:rFonts w:ascii="Arial" w:hAnsi="Arial" w:cs="Arial"/>
                <w:b/>
                <w:sz w:val="22"/>
                <w:szCs w:val="22"/>
              </w:rPr>
            </w:pPr>
          </w:p>
        </w:tc>
        <w:tc>
          <w:tcPr>
            <w:tcW w:w="5417" w:type="dxa"/>
            <w:shd w:val="clear" w:color="auto" w:fill="auto"/>
          </w:tcPr>
          <w:p w14:paraId="5729DD05" w14:textId="77777777" w:rsidR="00A00E49" w:rsidRPr="00A00E49" w:rsidRDefault="00A00E49" w:rsidP="00FA2E06">
            <w:pPr>
              <w:tabs>
                <w:tab w:val="left" w:pos="851"/>
                <w:tab w:val="left" w:pos="5387"/>
              </w:tabs>
              <w:ind w:right="-1"/>
              <w:rPr>
                <w:rFonts w:ascii="Arial" w:hAnsi="Arial" w:cs="Arial"/>
                <w:b/>
                <w:sz w:val="22"/>
                <w:szCs w:val="22"/>
              </w:rPr>
            </w:pPr>
          </w:p>
        </w:tc>
      </w:tr>
      <w:tr w:rsidR="00A00E49" w:rsidRPr="00A00E49" w14:paraId="64072577" w14:textId="77777777" w:rsidTr="002F275D">
        <w:trPr>
          <w:trHeight w:val="873"/>
        </w:trPr>
        <w:tc>
          <w:tcPr>
            <w:tcW w:w="880" w:type="dxa"/>
            <w:shd w:val="clear" w:color="auto" w:fill="auto"/>
          </w:tcPr>
          <w:p w14:paraId="507ADA00" w14:textId="77777777" w:rsidR="00A00E49" w:rsidRPr="00A00E49" w:rsidRDefault="00A00E49" w:rsidP="00FA2E06">
            <w:pPr>
              <w:tabs>
                <w:tab w:val="left" w:pos="851"/>
                <w:tab w:val="left" w:pos="5387"/>
              </w:tabs>
              <w:ind w:right="-1"/>
              <w:rPr>
                <w:rFonts w:ascii="Arial" w:hAnsi="Arial" w:cs="Arial"/>
                <w:b/>
                <w:sz w:val="22"/>
                <w:szCs w:val="22"/>
              </w:rPr>
            </w:pPr>
            <w:r w:rsidRPr="00A00E49">
              <w:rPr>
                <w:rFonts w:ascii="Arial" w:hAnsi="Arial" w:cs="Arial"/>
                <w:b/>
                <w:sz w:val="22"/>
                <w:szCs w:val="22"/>
              </w:rPr>
              <w:t>1.2</w:t>
            </w:r>
          </w:p>
        </w:tc>
        <w:tc>
          <w:tcPr>
            <w:tcW w:w="6174" w:type="dxa"/>
            <w:shd w:val="clear" w:color="auto" w:fill="auto"/>
          </w:tcPr>
          <w:p w14:paraId="140A16DB" w14:textId="77777777" w:rsidR="00A00E49" w:rsidRPr="00AB005D" w:rsidRDefault="00A00E49" w:rsidP="00FD6553">
            <w:pPr>
              <w:jc w:val="both"/>
              <w:rPr>
                <w:rFonts w:ascii="Arial" w:hAnsi="Arial" w:cs="Arial"/>
                <w:b/>
                <w:sz w:val="22"/>
                <w:szCs w:val="22"/>
              </w:rPr>
            </w:pPr>
            <w:r w:rsidRPr="00AB005D">
              <w:rPr>
                <w:rFonts w:ascii="Arial" w:hAnsi="Arial" w:cs="Arial"/>
                <w:b/>
                <w:sz w:val="22"/>
                <w:szCs w:val="22"/>
              </w:rPr>
              <w:t>Company Overview</w:t>
            </w:r>
          </w:p>
          <w:p w14:paraId="621B95C4" w14:textId="41E544A7" w:rsidR="00A00E49" w:rsidRPr="00A00E49" w:rsidRDefault="00A00E49" w:rsidP="00FA2E06">
            <w:pPr>
              <w:spacing w:after="240"/>
              <w:jc w:val="both"/>
              <w:rPr>
                <w:rFonts w:ascii="Arial" w:hAnsi="Arial" w:cs="Arial"/>
                <w:iCs/>
                <w:sz w:val="22"/>
                <w:szCs w:val="22"/>
              </w:rPr>
            </w:pPr>
            <w:r w:rsidRPr="002F275D">
              <w:rPr>
                <w:rFonts w:ascii="Arial" w:hAnsi="Arial" w:cs="Arial"/>
                <w:sz w:val="22"/>
                <w:szCs w:val="22"/>
              </w:rPr>
              <w:t xml:space="preserve">The </w:t>
            </w:r>
            <w:r w:rsidR="00D34BC1" w:rsidRPr="002F275D">
              <w:rPr>
                <w:rFonts w:ascii="Arial" w:hAnsi="Arial" w:cs="Arial"/>
                <w:sz w:val="22"/>
                <w:szCs w:val="22"/>
              </w:rPr>
              <w:t>applicant</w:t>
            </w:r>
            <w:r w:rsidRPr="002F275D">
              <w:rPr>
                <w:rFonts w:ascii="Arial" w:hAnsi="Arial" w:cs="Arial"/>
                <w:sz w:val="22"/>
                <w:szCs w:val="22"/>
              </w:rPr>
              <w:t xml:space="preserve"> must provide a company overview / profile.</w:t>
            </w:r>
            <w:r w:rsidRPr="00A00E49">
              <w:rPr>
                <w:rFonts w:ascii="Arial" w:hAnsi="Arial" w:cs="Arial"/>
                <w:iCs/>
                <w:sz w:val="22"/>
                <w:szCs w:val="22"/>
              </w:rPr>
              <w:t xml:space="preserve"> </w:t>
            </w:r>
          </w:p>
        </w:tc>
        <w:tc>
          <w:tcPr>
            <w:tcW w:w="1812" w:type="dxa"/>
            <w:shd w:val="clear" w:color="auto" w:fill="auto"/>
          </w:tcPr>
          <w:p w14:paraId="574D619C" w14:textId="77777777" w:rsidR="00A00E49" w:rsidRPr="00A00E49" w:rsidRDefault="00A00E49" w:rsidP="00FA2E06">
            <w:pPr>
              <w:tabs>
                <w:tab w:val="left" w:pos="851"/>
                <w:tab w:val="left" w:pos="5387"/>
              </w:tabs>
              <w:ind w:right="-1"/>
              <w:rPr>
                <w:rFonts w:ascii="Arial" w:hAnsi="Arial" w:cs="Arial"/>
                <w:b/>
                <w:sz w:val="22"/>
                <w:szCs w:val="22"/>
              </w:rPr>
            </w:pPr>
          </w:p>
        </w:tc>
        <w:tc>
          <w:tcPr>
            <w:tcW w:w="5417" w:type="dxa"/>
            <w:shd w:val="clear" w:color="auto" w:fill="auto"/>
          </w:tcPr>
          <w:p w14:paraId="4EA67C9B" w14:textId="77777777" w:rsidR="00A00E49" w:rsidRPr="00A00E49" w:rsidRDefault="00A00E49" w:rsidP="00FA2E06">
            <w:pPr>
              <w:tabs>
                <w:tab w:val="left" w:pos="851"/>
                <w:tab w:val="left" w:pos="5387"/>
              </w:tabs>
              <w:ind w:right="-1"/>
              <w:rPr>
                <w:rFonts w:ascii="Arial" w:hAnsi="Arial" w:cs="Arial"/>
                <w:b/>
                <w:sz w:val="22"/>
                <w:szCs w:val="22"/>
              </w:rPr>
            </w:pPr>
          </w:p>
        </w:tc>
      </w:tr>
      <w:tr w:rsidR="00A00E49" w:rsidRPr="00A00E49" w14:paraId="3AFF0F7E" w14:textId="77777777" w:rsidTr="00FA2E06">
        <w:trPr>
          <w:trHeight w:val="1222"/>
        </w:trPr>
        <w:tc>
          <w:tcPr>
            <w:tcW w:w="880" w:type="dxa"/>
            <w:shd w:val="clear" w:color="auto" w:fill="auto"/>
          </w:tcPr>
          <w:p w14:paraId="01353A4C" w14:textId="77777777" w:rsidR="00A00E49" w:rsidRPr="00A00E49" w:rsidRDefault="00A00E49" w:rsidP="00FA2E06">
            <w:pPr>
              <w:tabs>
                <w:tab w:val="left" w:pos="851"/>
                <w:tab w:val="left" w:pos="5387"/>
              </w:tabs>
              <w:ind w:right="-1"/>
              <w:rPr>
                <w:rFonts w:ascii="Arial" w:hAnsi="Arial" w:cs="Arial"/>
                <w:b/>
                <w:sz w:val="22"/>
                <w:szCs w:val="22"/>
              </w:rPr>
            </w:pPr>
            <w:r w:rsidRPr="00A00E49">
              <w:rPr>
                <w:rFonts w:ascii="Arial" w:hAnsi="Arial" w:cs="Arial"/>
                <w:b/>
                <w:sz w:val="22"/>
                <w:szCs w:val="22"/>
              </w:rPr>
              <w:t>1.3</w:t>
            </w:r>
          </w:p>
        </w:tc>
        <w:tc>
          <w:tcPr>
            <w:tcW w:w="6174" w:type="dxa"/>
            <w:shd w:val="clear" w:color="auto" w:fill="auto"/>
          </w:tcPr>
          <w:p w14:paraId="720A36F2" w14:textId="77777777" w:rsidR="00A00E49" w:rsidRPr="00A00E49" w:rsidRDefault="00A00E49" w:rsidP="00FA2E06">
            <w:pPr>
              <w:rPr>
                <w:rFonts w:ascii="Arial" w:hAnsi="Arial" w:cs="Arial"/>
                <w:b/>
                <w:sz w:val="22"/>
                <w:szCs w:val="22"/>
              </w:rPr>
            </w:pPr>
            <w:r w:rsidRPr="00A00E49">
              <w:rPr>
                <w:rFonts w:ascii="Arial" w:hAnsi="Arial" w:cs="Arial"/>
                <w:b/>
                <w:sz w:val="22"/>
                <w:szCs w:val="22"/>
              </w:rPr>
              <w:t>Other Associated Companies/Organisations</w:t>
            </w:r>
          </w:p>
          <w:p w14:paraId="0CEACABE" w14:textId="468C576E" w:rsidR="00A00E49" w:rsidRPr="00A00E49" w:rsidRDefault="00A00E49" w:rsidP="00FA2E06">
            <w:pPr>
              <w:jc w:val="both"/>
              <w:rPr>
                <w:rFonts w:ascii="Arial" w:hAnsi="Arial" w:cs="Arial"/>
                <w:sz w:val="22"/>
                <w:szCs w:val="22"/>
              </w:rPr>
            </w:pPr>
            <w:r w:rsidRPr="00A00E49">
              <w:rPr>
                <w:rFonts w:ascii="Arial" w:hAnsi="Arial" w:cs="Arial"/>
                <w:sz w:val="22"/>
                <w:szCs w:val="22"/>
              </w:rPr>
              <w:t xml:space="preserve">The </w:t>
            </w:r>
            <w:r w:rsidR="00D34BC1">
              <w:rPr>
                <w:rFonts w:ascii="Arial" w:hAnsi="Arial" w:cs="Arial"/>
                <w:sz w:val="22"/>
                <w:szCs w:val="22"/>
              </w:rPr>
              <w:t>applicant</w:t>
            </w:r>
            <w:r w:rsidRPr="00A00E49">
              <w:rPr>
                <w:rFonts w:ascii="Arial" w:hAnsi="Arial" w:cs="Arial"/>
                <w:sz w:val="22"/>
                <w:szCs w:val="22"/>
              </w:rPr>
              <w:t xml:space="preserve"> must list details of any other companies (including the location of their premises) which will be associated with the performance of the </w:t>
            </w:r>
            <w:r w:rsidR="00CB12C8">
              <w:rPr>
                <w:rFonts w:ascii="Arial" w:hAnsi="Arial" w:cs="Arial"/>
                <w:sz w:val="22"/>
                <w:szCs w:val="22"/>
              </w:rPr>
              <w:t>P</w:t>
            </w:r>
            <w:r w:rsidR="00D34BC1" w:rsidRPr="000072FE">
              <w:rPr>
                <w:rFonts w:ascii="Arial" w:hAnsi="Arial" w:cs="Arial"/>
                <w:sz w:val="22"/>
                <w:szCs w:val="22"/>
              </w:rPr>
              <w:t>rogram</w:t>
            </w:r>
            <w:r w:rsidRPr="00A00E49">
              <w:rPr>
                <w:rFonts w:ascii="Arial" w:hAnsi="Arial" w:cs="Arial"/>
                <w:sz w:val="22"/>
                <w:szCs w:val="22"/>
              </w:rPr>
              <w:t>, the resources which they will provide and details of any previous satisfactory collaboration you have had with them.</w:t>
            </w:r>
          </w:p>
          <w:p w14:paraId="26709E89" w14:textId="77777777" w:rsidR="00A00E49" w:rsidRPr="00A00E49" w:rsidRDefault="00A00E49" w:rsidP="00FA2E06">
            <w:pPr>
              <w:jc w:val="both"/>
              <w:rPr>
                <w:rFonts w:ascii="Arial" w:hAnsi="Arial" w:cs="Arial"/>
                <w:sz w:val="22"/>
                <w:szCs w:val="22"/>
              </w:rPr>
            </w:pPr>
          </w:p>
        </w:tc>
        <w:tc>
          <w:tcPr>
            <w:tcW w:w="1812" w:type="dxa"/>
            <w:shd w:val="clear" w:color="auto" w:fill="auto"/>
          </w:tcPr>
          <w:p w14:paraId="497EBA7F" w14:textId="77777777" w:rsidR="00A00E49" w:rsidRPr="00A00E49" w:rsidRDefault="00A00E49" w:rsidP="00FA2E06">
            <w:pPr>
              <w:tabs>
                <w:tab w:val="left" w:pos="851"/>
                <w:tab w:val="left" w:pos="5387"/>
              </w:tabs>
              <w:ind w:right="-1"/>
              <w:rPr>
                <w:rFonts w:ascii="Arial" w:hAnsi="Arial" w:cs="Arial"/>
                <w:b/>
                <w:sz w:val="22"/>
                <w:szCs w:val="22"/>
              </w:rPr>
            </w:pPr>
          </w:p>
        </w:tc>
        <w:tc>
          <w:tcPr>
            <w:tcW w:w="5417" w:type="dxa"/>
            <w:shd w:val="clear" w:color="auto" w:fill="auto"/>
          </w:tcPr>
          <w:p w14:paraId="1DC573FA" w14:textId="77777777" w:rsidR="00A00E49" w:rsidRPr="00A00E49" w:rsidRDefault="00A00E49" w:rsidP="00FA2E06">
            <w:pPr>
              <w:tabs>
                <w:tab w:val="left" w:pos="851"/>
                <w:tab w:val="left" w:pos="5387"/>
              </w:tabs>
              <w:ind w:right="-1"/>
              <w:rPr>
                <w:rFonts w:ascii="Arial" w:hAnsi="Arial" w:cs="Arial"/>
                <w:b/>
                <w:sz w:val="22"/>
                <w:szCs w:val="22"/>
              </w:rPr>
            </w:pPr>
          </w:p>
        </w:tc>
      </w:tr>
      <w:tr w:rsidR="00A00E49" w:rsidRPr="00A00E49" w14:paraId="2F3340CE" w14:textId="77777777" w:rsidTr="00FA2E06">
        <w:tc>
          <w:tcPr>
            <w:tcW w:w="880" w:type="dxa"/>
            <w:shd w:val="clear" w:color="auto" w:fill="auto"/>
          </w:tcPr>
          <w:p w14:paraId="66022E29" w14:textId="77777777" w:rsidR="00A00E49" w:rsidRPr="00A00E49" w:rsidRDefault="00A00E49" w:rsidP="00FA2E06">
            <w:pPr>
              <w:tabs>
                <w:tab w:val="left" w:pos="851"/>
                <w:tab w:val="left" w:pos="5387"/>
              </w:tabs>
              <w:ind w:right="-1"/>
              <w:rPr>
                <w:rFonts w:ascii="Arial" w:hAnsi="Arial" w:cs="Arial"/>
                <w:b/>
                <w:sz w:val="22"/>
                <w:szCs w:val="22"/>
              </w:rPr>
            </w:pPr>
            <w:r w:rsidRPr="00A00E49">
              <w:rPr>
                <w:rFonts w:ascii="Arial" w:hAnsi="Arial" w:cs="Arial"/>
                <w:b/>
                <w:sz w:val="22"/>
                <w:szCs w:val="22"/>
              </w:rPr>
              <w:t>1.4</w:t>
            </w:r>
          </w:p>
        </w:tc>
        <w:tc>
          <w:tcPr>
            <w:tcW w:w="6174" w:type="dxa"/>
            <w:shd w:val="clear" w:color="auto" w:fill="auto"/>
          </w:tcPr>
          <w:p w14:paraId="7CB1CF7B" w14:textId="77777777" w:rsidR="00A00E49" w:rsidRPr="00A00E49" w:rsidRDefault="00A00E49" w:rsidP="00FA2E06">
            <w:pPr>
              <w:rPr>
                <w:rFonts w:ascii="Arial" w:hAnsi="Arial" w:cs="Arial"/>
                <w:b/>
                <w:sz w:val="22"/>
                <w:szCs w:val="22"/>
              </w:rPr>
            </w:pPr>
            <w:r w:rsidRPr="00A00E49">
              <w:rPr>
                <w:rFonts w:ascii="Arial" w:hAnsi="Arial" w:cs="Arial"/>
                <w:b/>
                <w:sz w:val="22"/>
                <w:szCs w:val="22"/>
              </w:rPr>
              <w:t>Company Registration</w:t>
            </w:r>
          </w:p>
          <w:p w14:paraId="4C7193CD" w14:textId="77777777" w:rsidR="00A00E49" w:rsidRPr="00A00E49" w:rsidRDefault="00A00E49" w:rsidP="00FA2E06">
            <w:pPr>
              <w:spacing w:after="240"/>
              <w:jc w:val="both"/>
              <w:rPr>
                <w:rFonts w:ascii="Arial" w:hAnsi="Arial" w:cs="Arial"/>
                <w:sz w:val="22"/>
                <w:szCs w:val="22"/>
              </w:rPr>
            </w:pPr>
            <w:r w:rsidRPr="00A00E49">
              <w:rPr>
                <w:rFonts w:ascii="Arial" w:hAnsi="Arial" w:cs="Arial"/>
                <w:sz w:val="22"/>
                <w:szCs w:val="22"/>
              </w:rPr>
              <w:t>List details of the company registration and corporate structure including a list of the names of the company’s Board of Directors or shareholders.</w:t>
            </w:r>
          </w:p>
        </w:tc>
        <w:tc>
          <w:tcPr>
            <w:tcW w:w="1812" w:type="dxa"/>
            <w:shd w:val="clear" w:color="auto" w:fill="auto"/>
          </w:tcPr>
          <w:p w14:paraId="3C3FEB87" w14:textId="77777777" w:rsidR="00A00E49" w:rsidRPr="00A00E49" w:rsidRDefault="00A00E49" w:rsidP="00FA2E06">
            <w:pPr>
              <w:tabs>
                <w:tab w:val="left" w:pos="851"/>
                <w:tab w:val="left" w:pos="5387"/>
              </w:tabs>
              <w:ind w:right="-1"/>
              <w:rPr>
                <w:rFonts w:ascii="Arial" w:hAnsi="Arial" w:cs="Arial"/>
                <w:b/>
                <w:sz w:val="22"/>
                <w:szCs w:val="22"/>
              </w:rPr>
            </w:pPr>
          </w:p>
        </w:tc>
        <w:tc>
          <w:tcPr>
            <w:tcW w:w="5417" w:type="dxa"/>
            <w:shd w:val="clear" w:color="auto" w:fill="auto"/>
          </w:tcPr>
          <w:p w14:paraId="7B3B5B87" w14:textId="77777777" w:rsidR="00A00E49" w:rsidRPr="00A00E49" w:rsidRDefault="00A00E49" w:rsidP="00FA2E06">
            <w:pPr>
              <w:tabs>
                <w:tab w:val="left" w:pos="851"/>
                <w:tab w:val="left" w:pos="5387"/>
              </w:tabs>
              <w:ind w:right="-1"/>
              <w:rPr>
                <w:rFonts w:ascii="Arial" w:hAnsi="Arial" w:cs="Arial"/>
                <w:b/>
                <w:sz w:val="22"/>
                <w:szCs w:val="22"/>
              </w:rPr>
            </w:pPr>
          </w:p>
        </w:tc>
      </w:tr>
      <w:tr w:rsidR="00A00E49" w:rsidRPr="00A00E49" w14:paraId="4CEC596B" w14:textId="77777777" w:rsidTr="00FA2E06">
        <w:tc>
          <w:tcPr>
            <w:tcW w:w="880" w:type="dxa"/>
            <w:shd w:val="clear" w:color="auto" w:fill="auto"/>
          </w:tcPr>
          <w:p w14:paraId="5C49F4ED" w14:textId="77777777" w:rsidR="00A00E49" w:rsidRPr="00A00E49" w:rsidRDefault="00A00E49" w:rsidP="00FA2E06">
            <w:pPr>
              <w:tabs>
                <w:tab w:val="left" w:pos="851"/>
                <w:tab w:val="left" w:pos="5387"/>
              </w:tabs>
              <w:ind w:right="-1"/>
              <w:rPr>
                <w:rFonts w:ascii="Arial" w:hAnsi="Arial" w:cs="Arial"/>
                <w:b/>
                <w:sz w:val="22"/>
                <w:szCs w:val="22"/>
              </w:rPr>
            </w:pPr>
            <w:r w:rsidRPr="00A00E49">
              <w:rPr>
                <w:rFonts w:ascii="Arial" w:hAnsi="Arial" w:cs="Arial"/>
                <w:b/>
                <w:sz w:val="22"/>
                <w:szCs w:val="22"/>
              </w:rPr>
              <w:t>1.5</w:t>
            </w:r>
          </w:p>
        </w:tc>
        <w:tc>
          <w:tcPr>
            <w:tcW w:w="6174" w:type="dxa"/>
            <w:shd w:val="clear" w:color="auto" w:fill="auto"/>
          </w:tcPr>
          <w:p w14:paraId="1C461CFD" w14:textId="77777777" w:rsidR="00A00E49" w:rsidRPr="00A00E49" w:rsidRDefault="00A00E49" w:rsidP="00FA2E06">
            <w:pPr>
              <w:rPr>
                <w:rFonts w:ascii="Arial" w:hAnsi="Arial" w:cs="Arial"/>
                <w:b/>
                <w:sz w:val="22"/>
                <w:szCs w:val="22"/>
              </w:rPr>
            </w:pPr>
            <w:r w:rsidRPr="00A00E49">
              <w:rPr>
                <w:rFonts w:ascii="Arial" w:hAnsi="Arial" w:cs="Arial"/>
                <w:b/>
                <w:sz w:val="22"/>
                <w:szCs w:val="22"/>
              </w:rPr>
              <w:t>Key Personnel</w:t>
            </w:r>
          </w:p>
          <w:p w14:paraId="5B9594D7" w14:textId="17248441" w:rsidR="00A00E49" w:rsidRPr="00535D76" w:rsidRDefault="00535D76" w:rsidP="00535D76">
            <w:pPr>
              <w:pStyle w:val="BodyText"/>
              <w:rPr>
                <w:rFonts w:eastAsia="Calibri"/>
                <w:iCs/>
              </w:rPr>
            </w:pPr>
            <w:r w:rsidRPr="00FA2E06">
              <w:rPr>
                <w:rFonts w:eastAsia="Calibri"/>
                <w:iCs/>
              </w:rPr>
              <w:t>An appropriate resume is to be supplied for all key personnel</w:t>
            </w:r>
            <w:r>
              <w:rPr>
                <w:rFonts w:eastAsia="Calibri"/>
                <w:iCs/>
              </w:rPr>
              <w:t xml:space="preserve"> including proposed subconsultants and subcontractors</w:t>
            </w:r>
            <w:r w:rsidRPr="00FA2E06">
              <w:rPr>
                <w:rFonts w:eastAsia="Calibri"/>
                <w:iCs/>
              </w:rPr>
              <w:t xml:space="preserve">, including the </w:t>
            </w:r>
            <w:r>
              <w:rPr>
                <w:rFonts w:eastAsia="Calibri"/>
                <w:iCs/>
              </w:rPr>
              <w:t xml:space="preserve">role and the </w:t>
            </w:r>
            <w:r w:rsidRPr="00FA2E06">
              <w:rPr>
                <w:rFonts w:eastAsia="Calibri"/>
                <w:iCs/>
              </w:rPr>
              <w:t>percentage of work to be undertaken by the nominated individual.</w:t>
            </w:r>
          </w:p>
        </w:tc>
        <w:tc>
          <w:tcPr>
            <w:tcW w:w="1812" w:type="dxa"/>
            <w:shd w:val="clear" w:color="auto" w:fill="auto"/>
          </w:tcPr>
          <w:p w14:paraId="147BDE7D" w14:textId="77777777" w:rsidR="00A00E49" w:rsidRPr="00A00E49" w:rsidRDefault="00A00E49" w:rsidP="00FA2E06">
            <w:pPr>
              <w:tabs>
                <w:tab w:val="left" w:pos="851"/>
                <w:tab w:val="left" w:pos="5387"/>
              </w:tabs>
              <w:ind w:right="-1"/>
              <w:rPr>
                <w:rFonts w:ascii="Arial" w:hAnsi="Arial" w:cs="Arial"/>
                <w:b/>
                <w:sz w:val="22"/>
                <w:szCs w:val="22"/>
              </w:rPr>
            </w:pPr>
          </w:p>
        </w:tc>
        <w:tc>
          <w:tcPr>
            <w:tcW w:w="5417" w:type="dxa"/>
            <w:shd w:val="clear" w:color="auto" w:fill="auto"/>
          </w:tcPr>
          <w:p w14:paraId="6F1327D7" w14:textId="77777777" w:rsidR="00A00E49" w:rsidRPr="00A00E49" w:rsidRDefault="00A00E49" w:rsidP="00FA2E06">
            <w:pPr>
              <w:tabs>
                <w:tab w:val="left" w:pos="851"/>
                <w:tab w:val="left" w:pos="5387"/>
              </w:tabs>
              <w:ind w:right="-1"/>
              <w:rPr>
                <w:rFonts w:ascii="Arial" w:hAnsi="Arial" w:cs="Arial"/>
                <w:b/>
                <w:sz w:val="22"/>
                <w:szCs w:val="22"/>
              </w:rPr>
            </w:pPr>
          </w:p>
        </w:tc>
      </w:tr>
      <w:tr w:rsidR="002F275D" w:rsidRPr="00A00E49" w14:paraId="4B841DCB" w14:textId="77777777" w:rsidTr="00FA2E06">
        <w:tc>
          <w:tcPr>
            <w:tcW w:w="880" w:type="dxa"/>
            <w:shd w:val="clear" w:color="auto" w:fill="auto"/>
          </w:tcPr>
          <w:p w14:paraId="7A60C998" w14:textId="7A4BFEF0" w:rsidR="002F275D" w:rsidRPr="00A00E49" w:rsidRDefault="002F275D" w:rsidP="002F275D">
            <w:pPr>
              <w:tabs>
                <w:tab w:val="left" w:pos="851"/>
                <w:tab w:val="left" w:pos="5387"/>
              </w:tabs>
              <w:ind w:right="-1"/>
              <w:rPr>
                <w:rFonts w:ascii="Arial" w:hAnsi="Arial" w:cs="Arial"/>
                <w:b/>
                <w:sz w:val="22"/>
                <w:szCs w:val="22"/>
              </w:rPr>
            </w:pPr>
            <w:r w:rsidRPr="00A00E49">
              <w:rPr>
                <w:rFonts w:ascii="Arial" w:hAnsi="Arial" w:cs="Arial"/>
                <w:b/>
                <w:sz w:val="22"/>
                <w:szCs w:val="22"/>
              </w:rPr>
              <w:t>1.6</w:t>
            </w:r>
          </w:p>
        </w:tc>
        <w:tc>
          <w:tcPr>
            <w:tcW w:w="6174" w:type="dxa"/>
            <w:shd w:val="clear" w:color="auto" w:fill="auto"/>
          </w:tcPr>
          <w:p w14:paraId="50804315" w14:textId="77777777" w:rsidR="002F275D" w:rsidRPr="00A00E49" w:rsidRDefault="002F275D" w:rsidP="002F275D">
            <w:pPr>
              <w:rPr>
                <w:rFonts w:ascii="Arial" w:hAnsi="Arial" w:cs="Arial"/>
                <w:b/>
                <w:sz w:val="22"/>
                <w:szCs w:val="22"/>
              </w:rPr>
            </w:pPr>
            <w:r w:rsidRPr="00A00E49">
              <w:rPr>
                <w:rFonts w:ascii="Arial" w:hAnsi="Arial" w:cs="Arial"/>
                <w:b/>
                <w:sz w:val="22"/>
                <w:szCs w:val="22"/>
              </w:rPr>
              <w:t>Financial Stability</w:t>
            </w:r>
          </w:p>
          <w:p w14:paraId="639A6D3F" w14:textId="3E3B66F9" w:rsidR="002F275D" w:rsidRDefault="006717A7" w:rsidP="002F275D">
            <w:pPr>
              <w:jc w:val="both"/>
              <w:rPr>
                <w:rFonts w:ascii="Arial" w:hAnsi="Arial" w:cs="Arial"/>
                <w:sz w:val="22"/>
                <w:szCs w:val="22"/>
              </w:rPr>
            </w:pPr>
            <w:r>
              <w:rPr>
                <w:rFonts w:ascii="Arial" w:hAnsi="Arial" w:cs="Arial"/>
                <w:sz w:val="22"/>
                <w:szCs w:val="22"/>
              </w:rPr>
              <w:t>If not prequalified</w:t>
            </w:r>
            <w:r w:rsidR="007E5605">
              <w:rPr>
                <w:rFonts w:ascii="Arial" w:hAnsi="Arial" w:cs="Arial"/>
                <w:sz w:val="22"/>
                <w:szCs w:val="22"/>
              </w:rPr>
              <w:t xml:space="preserve"> with the Department of Treasury</w:t>
            </w:r>
            <w:r w:rsidR="00C1066A">
              <w:rPr>
                <w:rFonts w:ascii="Arial" w:hAnsi="Arial" w:cs="Arial"/>
                <w:sz w:val="22"/>
                <w:szCs w:val="22"/>
              </w:rPr>
              <w:t xml:space="preserve"> to building type and financial level to meet their proposal</w:t>
            </w:r>
            <w:r>
              <w:rPr>
                <w:rFonts w:ascii="Arial" w:hAnsi="Arial" w:cs="Arial"/>
                <w:sz w:val="22"/>
                <w:szCs w:val="22"/>
              </w:rPr>
              <w:t>, t</w:t>
            </w:r>
            <w:r w:rsidR="002F275D" w:rsidRPr="00A00E49">
              <w:rPr>
                <w:rFonts w:ascii="Arial" w:hAnsi="Arial" w:cs="Arial"/>
                <w:sz w:val="22"/>
                <w:szCs w:val="22"/>
              </w:rPr>
              <w:t xml:space="preserve">he </w:t>
            </w:r>
            <w:r w:rsidR="002F275D">
              <w:rPr>
                <w:rFonts w:ascii="Arial" w:hAnsi="Arial" w:cs="Arial"/>
                <w:sz w:val="22"/>
                <w:szCs w:val="22"/>
              </w:rPr>
              <w:t>applicant</w:t>
            </w:r>
            <w:r w:rsidR="002F275D" w:rsidRPr="00A00E49">
              <w:rPr>
                <w:rFonts w:ascii="Arial" w:hAnsi="Arial" w:cs="Arial"/>
                <w:sz w:val="22"/>
                <w:szCs w:val="22"/>
              </w:rPr>
              <w:t xml:space="preserve"> must provide documentary evidence of the financial stability </w:t>
            </w:r>
            <w:r w:rsidR="002F275D" w:rsidRPr="00A00E49">
              <w:rPr>
                <w:rFonts w:ascii="Arial" w:hAnsi="Arial" w:cs="Arial"/>
                <w:sz w:val="22"/>
                <w:szCs w:val="22"/>
              </w:rPr>
              <w:lastRenderedPageBreak/>
              <w:t xml:space="preserve">of their organisation or company for at least the last two (2) financial years, to demonstrate that the </w:t>
            </w:r>
            <w:r w:rsidR="002F275D">
              <w:rPr>
                <w:rFonts w:ascii="Arial" w:hAnsi="Arial" w:cs="Arial"/>
                <w:sz w:val="22"/>
                <w:szCs w:val="22"/>
              </w:rPr>
              <w:t>applicant</w:t>
            </w:r>
            <w:r w:rsidR="002F275D" w:rsidRPr="00A00E49">
              <w:rPr>
                <w:rFonts w:ascii="Arial" w:hAnsi="Arial" w:cs="Arial"/>
                <w:sz w:val="22"/>
                <w:szCs w:val="22"/>
              </w:rPr>
              <w:t xml:space="preserve"> has the financial ability and stability to fund the required provision of services &amp; goods.  </w:t>
            </w:r>
          </w:p>
          <w:p w14:paraId="54A8C72A" w14:textId="77777777" w:rsidR="00C1066A" w:rsidRPr="00A00E49" w:rsidRDefault="00C1066A" w:rsidP="002F275D">
            <w:pPr>
              <w:jc w:val="both"/>
              <w:rPr>
                <w:rFonts w:ascii="Arial" w:hAnsi="Arial" w:cs="Arial"/>
                <w:sz w:val="22"/>
                <w:szCs w:val="22"/>
              </w:rPr>
            </w:pPr>
          </w:p>
          <w:p w14:paraId="365DE3F4" w14:textId="77777777" w:rsidR="002F275D" w:rsidRPr="00A00E49" w:rsidRDefault="002F275D" w:rsidP="002F275D">
            <w:pPr>
              <w:jc w:val="both"/>
              <w:rPr>
                <w:rFonts w:ascii="Arial" w:hAnsi="Arial" w:cs="Arial"/>
                <w:sz w:val="22"/>
                <w:szCs w:val="22"/>
              </w:rPr>
            </w:pPr>
            <w:r w:rsidRPr="00A00E49">
              <w:rPr>
                <w:rFonts w:ascii="Arial" w:hAnsi="Arial" w:cs="Arial"/>
                <w:sz w:val="22"/>
                <w:szCs w:val="22"/>
              </w:rPr>
              <w:t xml:space="preserve">The documentary evidence that must be provided by the </w:t>
            </w:r>
            <w:r>
              <w:rPr>
                <w:rFonts w:ascii="Arial" w:hAnsi="Arial" w:cs="Arial"/>
                <w:sz w:val="22"/>
                <w:szCs w:val="22"/>
              </w:rPr>
              <w:t>applicant</w:t>
            </w:r>
            <w:r w:rsidRPr="00A00E49">
              <w:rPr>
                <w:rFonts w:ascii="Arial" w:hAnsi="Arial" w:cs="Arial"/>
                <w:sz w:val="22"/>
                <w:szCs w:val="22"/>
              </w:rPr>
              <w:t xml:space="preserve"> is:</w:t>
            </w:r>
          </w:p>
          <w:p w14:paraId="4AFEC7DB" w14:textId="77777777" w:rsidR="002F275D" w:rsidRPr="00A00E49" w:rsidRDefault="002F275D" w:rsidP="002F275D">
            <w:pPr>
              <w:numPr>
                <w:ilvl w:val="0"/>
                <w:numId w:val="1"/>
              </w:numPr>
              <w:spacing w:after="120"/>
              <w:ind w:left="821" w:hanging="425"/>
              <w:rPr>
                <w:rFonts w:ascii="Arial" w:hAnsi="Arial" w:cs="Arial"/>
                <w:sz w:val="22"/>
                <w:szCs w:val="22"/>
              </w:rPr>
            </w:pPr>
            <w:r w:rsidRPr="00A00E49">
              <w:rPr>
                <w:rFonts w:ascii="Arial" w:hAnsi="Arial" w:cs="Arial"/>
                <w:sz w:val="22"/>
                <w:szCs w:val="22"/>
              </w:rPr>
              <w:t>Audited financial statements or annual reports including audited financial statements where these exist; or where these don’t exist:</w:t>
            </w:r>
          </w:p>
          <w:p w14:paraId="21BD95A9" w14:textId="77777777" w:rsidR="002F275D" w:rsidRDefault="002F275D" w:rsidP="002F275D">
            <w:pPr>
              <w:rPr>
                <w:rFonts w:ascii="Arial" w:hAnsi="Arial" w:cs="Arial"/>
                <w:sz w:val="22"/>
                <w:szCs w:val="22"/>
              </w:rPr>
            </w:pPr>
            <w:r w:rsidRPr="00A00E49">
              <w:rPr>
                <w:rFonts w:ascii="Arial" w:hAnsi="Arial" w:cs="Arial"/>
                <w:sz w:val="22"/>
                <w:szCs w:val="22"/>
              </w:rPr>
              <w:t xml:space="preserve">A written explanation as to why audited financial statements do not exist, copies of unaudited financial statements and a copy of other supporting evidence such as correspondence from the </w:t>
            </w:r>
            <w:r>
              <w:rPr>
                <w:rFonts w:ascii="Arial" w:hAnsi="Arial" w:cs="Arial"/>
                <w:sz w:val="22"/>
                <w:szCs w:val="22"/>
              </w:rPr>
              <w:t>applicant</w:t>
            </w:r>
            <w:r w:rsidRPr="00A00E49">
              <w:rPr>
                <w:rFonts w:ascii="Arial" w:hAnsi="Arial" w:cs="Arial"/>
                <w:sz w:val="22"/>
                <w:szCs w:val="22"/>
              </w:rPr>
              <w:t xml:space="preserve">’s accountant attesting to the </w:t>
            </w:r>
            <w:r>
              <w:rPr>
                <w:rFonts w:ascii="Arial" w:hAnsi="Arial" w:cs="Arial"/>
                <w:sz w:val="22"/>
                <w:szCs w:val="22"/>
              </w:rPr>
              <w:t>applicant</w:t>
            </w:r>
            <w:r w:rsidRPr="00A00E49">
              <w:rPr>
                <w:rFonts w:ascii="Arial" w:hAnsi="Arial" w:cs="Arial"/>
                <w:sz w:val="22"/>
                <w:szCs w:val="22"/>
              </w:rPr>
              <w:t>’s financial ability and stability to fund the required provision of goods and services.</w:t>
            </w:r>
          </w:p>
          <w:p w14:paraId="6E22CA52" w14:textId="2B45E996" w:rsidR="002F275D" w:rsidRPr="00A00E49" w:rsidRDefault="002F275D" w:rsidP="002F275D">
            <w:pPr>
              <w:rPr>
                <w:rFonts w:ascii="Arial" w:hAnsi="Arial" w:cs="Arial"/>
                <w:b/>
                <w:sz w:val="22"/>
                <w:szCs w:val="22"/>
              </w:rPr>
            </w:pPr>
          </w:p>
        </w:tc>
        <w:tc>
          <w:tcPr>
            <w:tcW w:w="1812" w:type="dxa"/>
            <w:shd w:val="clear" w:color="auto" w:fill="auto"/>
          </w:tcPr>
          <w:p w14:paraId="47B8A09A" w14:textId="77777777" w:rsidR="002F275D" w:rsidRPr="00A00E49" w:rsidRDefault="002F275D" w:rsidP="002F275D">
            <w:pPr>
              <w:tabs>
                <w:tab w:val="left" w:pos="851"/>
                <w:tab w:val="left" w:pos="5387"/>
              </w:tabs>
              <w:ind w:right="-1"/>
              <w:rPr>
                <w:rFonts w:ascii="Arial" w:hAnsi="Arial" w:cs="Arial"/>
                <w:b/>
                <w:sz w:val="22"/>
                <w:szCs w:val="22"/>
              </w:rPr>
            </w:pPr>
          </w:p>
        </w:tc>
        <w:tc>
          <w:tcPr>
            <w:tcW w:w="5417" w:type="dxa"/>
            <w:shd w:val="clear" w:color="auto" w:fill="auto"/>
          </w:tcPr>
          <w:p w14:paraId="10F614AE" w14:textId="77777777" w:rsidR="002F275D" w:rsidRPr="00A00E49" w:rsidRDefault="002F275D" w:rsidP="002F275D">
            <w:pPr>
              <w:tabs>
                <w:tab w:val="left" w:pos="851"/>
                <w:tab w:val="left" w:pos="5387"/>
              </w:tabs>
              <w:ind w:right="-1"/>
              <w:rPr>
                <w:rFonts w:ascii="Arial" w:hAnsi="Arial" w:cs="Arial"/>
                <w:b/>
                <w:sz w:val="22"/>
                <w:szCs w:val="22"/>
              </w:rPr>
            </w:pPr>
          </w:p>
        </w:tc>
      </w:tr>
      <w:tr w:rsidR="002F275D" w:rsidRPr="00A00E49" w14:paraId="46848D9A" w14:textId="77777777" w:rsidTr="00FA2E06">
        <w:tc>
          <w:tcPr>
            <w:tcW w:w="880" w:type="dxa"/>
            <w:shd w:val="clear" w:color="auto" w:fill="auto"/>
          </w:tcPr>
          <w:p w14:paraId="64F62822" w14:textId="222A7581" w:rsidR="002F275D" w:rsidRPr="00A00E49" w:rsidRDefault="002F275D" w:rsidP="002F275D">
            <w:pPr>
              <w:tabs>
                <w:tab w:val="left" w:pos="851"/>
                <w:tab w:val="left" w:pos="5387"/>
              </w:tabs>
              <w:ind w:right="-1"/>
              <w:rPr>
                <w:rFonts w:ascii="Arial" w:hAnsi="Arial" w:cs="Arial"/>
                <w:b/>
                <w:sz w:val="22"/>
                <w:szCs w:val="22"/>
              </w:rPr>
            </w:pPr>
            <w:r w:rsidRPr="00A00E49">
              <w:rPr>
                <w:rFonts w:ascii="Arial" w:hAnsi="Arial" w:cs="Arial"/>
                <w:b/>
                <w:sz w:val="22"/>
                <w:szCs w:val="22"/>
              </w:rPr>
              <w:t>1.7</w:t>
            </w:r>
          </w:p>
        </w:tc>
        <w:tc>
          <w:tcPr>
            <w:tcW w:w="6174" w:type="dxa"/>
            <w:shd w:val="clear" w:color="auto" w:fill="auto"/>
          </w:tcPr>
          <w:p w14:paraId="51EA95B4" w14:textId="77777777" w:rsidR="002F275D" w:rsidRPr="00A00E49" w:rsidRDefault="002F275D" w:rsidP="002F275D">
            <w:pPr>
              <w:rPr>
                <w:rFonts w:ascii="Arial" w:hAnsi="Arial" w:cs="Arial"/>
                <w:b/>
                <w:sz w:val="22"/>
                <w:szCs w:val="22"/>
              </w:rPr>
            </w:pPr>
            <w:r w:rsidRPr="00A00E49">
              <w:rPr>
                <w:rFonts w:ascii="Arial" w:hAnsi="Arial" w:cs="Arial"/>
                <w:b/>
                <w:sz w:val="22"/>
                <w:szCs w:val="22"/>
              </w:rPr>
              <w:t>Previous</w:t>
            </w:r>
            <w:r>
              <w:rPr>
                <w:rFonts w:ascii="Arial" w:hAnsi="Arial" w:cs="Arial"/>
                <w:b/>
                <w:sz w:val="22"/>
                <w:szCs w:val="22"/>
              </w:rPr>
              <w:t xml:space="preserve"> Project</w:t>
            </w:r>
            <w:r w:rsidRPr="00A00E49">
              <w:rPr>
                <w:rFonts w:ascii="Arial" w:hAnsi="Arial" w:cs="Arial"/>
                <w:b/>
                <w:sz w:val="22"/>
                <w:szCs w:val="22"/>
              </w:rPr>
              <w:t xml:space="preserve"> Experience</w:t>
            </w:r>
          </w:p>
          <w:p w14:paraId="2F7DEAF1" w14:textId="543C07D9" w:rsidR="002F275D" w:rsidRPr="00BA28AD" w:rsidRDefault="002F275D" w:rsidP="002F275D">
            <w:pPr>
              <w:spacing w:after="240"/>
              <w:rPr>
                <w:rFonts w:ascii="Arial" w:hAnsi="Arial" w:cs="Arial"/>
                <w:sz w:val="22"/>
                <w:szCs w:val="22"/>
              </w:rPr>
            </w:pPr>
            <w:r w:rsidRPr="00BA28AD">
              <w:rPr>
                <w:rFonts w:ascii="Arial" w:hAnsi="Arial" w:cs="Arial"/>
                <w:sz w:val="22"/>
                <w:szCs w:val="22"/>
              </w:rPr>
              <w:t>The applicant must provide details of</w:t>
            </w:r>
            <w:r w:rsidRPr="00BA28AD">
              <w:rPr>
                <w:rFonts w:ascii="Arial" w:eastAsia="Calibri" w:hAnsi="Arial" w:cs="Arial"/>
                <w:sz w:val="22"/>
                <w:szCs w:val="22"/>
              </w:rPr>
              <w:t xml:space="preserve"> demonstrated experience </w:t>
            </w:r>
            <w:r w:rsidRPr="00BA28AD">
              <w:rPr>
                <w:rFonts w:ascii="Arial" w:eastAsia="Calibri" w:hAnsi="Arial" w:cs="Arial"/>
                <w:bCs/>
                <w:iCs/>
                <w:sz w:val="22"/>
                <w:szCs w:val="22"/>
              </w:rPr>
              <w:t>developing house designs for a specific site, construction of Class 1 Residential Dwellings, and marketing and sales strategy for residential house and land sales of Three (3) projects</w:t>
            </w:r>
            <w:r w:rsidR="00B570E5">
              <w:rPr>
                <w:rFonts w:ascii="Arial" w:eastAsia="Gill Sans MT" w:hAnsi="Arial" w:cs="Arial"/>
                <w:sz w:val="22"/>
                <w:szCs w:val="22"/>
              </w:rPr>
              <w:t xml:space="preserve"> delivered within the last two years</w:t>
            </w:r>
            <w:r w:rsidRPr="00BA28AD">
              <w:rPr>
                <w:rFonts w:ascii="Arial" w:eastAsia="Gill Sans MT" w:hAnsi="Arial" w:cs="Arial"/>
                <w:sz w:val="22"/>
                <w:szCs w:val="22"/>
              </w:rPr>
              <w:t xml:space="preserve"> </w:t>
            </w:r>
            <w:r w:rsidRPr="00BA28AD">
              <w:rPr>
                <w:rFonts w:ascii="Arial" w:hAnsi="Arial" w:cs="Arial"/>
                <w:sz w:val="22"/>
                <w:szCs w:val="22"/>
              </w:rPr>
              <w:t xml:space="preserve">including details of:  </w:t>
            </w:r>
          </w:p>
          <w:p w14:paraId="0CAADD25" w14:textId="77777777" w:rsidR="002F275D" w:rsidRPr="00A00E49" w:rsidRDefault="002F275D" w:rsidP="002F275D">
            <w:pPr>
              <w:numPr>
                <w:ilvl w:val="0"/>
                <w:numId w:val="1"/>
              </w:numPr>
              <w:spacing w:after="120"/>
              <w:ind w:left="821" w:hanging="425"/>
              <w:rPr>
                <w:rFonts w:ascii="Arial" w:hAnsi="Arial" w:cs="Arial"/>
                <w:sz w:val="22"/>
                <w:szCs w:val="22"/>
              </w:rPr>
            </w:pPr>
            <w:r>
              <w:rPr>
                <w:rFonts w:ascii="Arial" w:hAnsi="Arial" w:cs="Arial"/>
                <w:sz w:val="22"/>
                <w:szCs w:val="22"/>
              </w:rPr>
              <w:t>Project</w:t>
            </w:r>
            <w:r w:rsidRPr="00A00E49">
              <w:rPr>
                <w:rFonts w:ascii="Arial" w:hAnsi="Arial" w:cs="Arial"/>
                <w:sz w:val="22"/>
                <w:szCs w:val="22"/>
              </w:rPr>
              <w:t xml:space="preserve"> name, description and location</w:t>
            </w:r>
          </w:p>
          <w:p w14:paraId="11F293C2" w14:textId="77777777" w:rsidR="002F275D" w:rsidRPr="00BA28AD" w:rsidRDefault="002F275D" w:rsidP="002F275D">
            <w:pPr>
              <w:numPr>
                <w:ilvl w:val="0"/>
                <w:numId w:val="1"/>
              </w:numPr>
              <w:spacing w:after="120"/>
              <w:ind w:left="821" w:hanging="425"/>
              <w:rPr>
                <w:rFonts w:ascii="Arial" w:hAnsi="Arial" w:cs="Arial"/>
                <w:sz w:val="22"/>
                <w:szCs w:val="22"/>
              </w:rPr>
            </w:pPr>
            <w:r w:rsidRPr="00BA28AD">
              <w:rPr>
                <w:rFonts w:ascii="Arial" w:hAnsi="Arial" w:cs="Arial"/>
                <w:sz w:val="22"/>
                <w:szCs w:val="22"/>
              </w:rPr>
              <w:t>Client name, client project manager (referee) name and contact details.</w:t>
            </w:r>
          </w:p>
          <w:p w14:paraId="221B3F9D" w14:textId="77777777" w:rsidR="002F275D" w:rsidRPr="00BA28AD" w:rsidRDefault="002F275D" w:rsidP="002F275D">
            <w:pPr>
              <w:numPr>
                <w:ilvl w:val="0"/>
                <w:numId w:val="1"/>
              </w:numPr>
              <w:spacing w:after="120"/>
              <w:ind w:left="821" w:hanging="425"/>
              <w:rPr>
                <w:rFonts w:ascii="Arial" w:hAnsi="Arial" w:cs="Arial"/>
                <w:sz w:val="22"/>
                <w:szCs w:val="22"/>
              </w:rPr>
            </w:pPr>
            <w:r w:rsidRPr="00BA28AD">
              <w:rPr>
                <w:rFonts w:ascii="Arial" w:hAnsi="Arial" w:cs="Arial"/>
                <w:sz w:val="22"/>
                <w:szCs w:val="22"/>
              </w:rPr>
              <w:t xml:space="preserve">Project / Construction budget. </w:t>
            </w:r>
          </w:p>
          <w:p w14:paraId="0A641E1D" w14:textId="77777777" w:rsidR="002F275D" w:rsidRPr="00BA28AD" w:rsidRDefault="002F275D" w:rsidP="002F275D">
            <w:pPr>
              <w:numPr>
                <w:ilvl w:val="0"/>
                <w:numId w:val="1"/>
              </w:numPr>
              <w:spacing w:after="120"/>
              <w:ind w:left="821" w:hanging="425"/>
              <w:rPr>
                <w:rFonts w:ascii="Arial" w:hAnsi="Arial" w:cs="Arial"/>
                <w:sz w:val="22"/>
                <w:szCs w:val="22"/>
              </w:rPr>
            </w:pPr>
            <w:r w:rsidRPr="00BA28AD">
              <w:rPr>
                <w:rFonts w:ascii="Arial" w:hAnsi="Arial" w:cs="Arial"/>
                <w:sz w:val="22"/>
                <w:szCs w:val="22"/>
              </w:rPr>
              <w:t xml:space="preserve">Project team. </w:t>
            </w:r>
          </w:p>
          <w:p w14:paraId="3DE3FB3A" w14:textId="77777777" w:rsidR="002F275D" w:rsidRPr="00BA28AD" w:rsidRDefault="002F275D" w:rsidP="002F275D">
            <w:pPr>
              <w:numPr>
                <w:ilvl w:val="0"/>
                <w:numId w:val="1"/>
              </w:numPr>
              <w:spacing w:after="120"/>
              <w:ind w:left="821" w:hanging="425"/>
              <w:rPr>
                <w:rFonts w:ascii="Arial" w:hAnsi="Arial" w:cs="Arial"/>
                <w:sz w:val="22"/>
                <w:szCs w:val="22"/>
              </w:rPr>
            </w:pPr>
            <w:r w:rsidRPr="00BA28AD">
              <w:rPr>
                <w:rFonts w:ascii="Arial" w:hAnsi="Arial" w:cs="Arial"/>
                <w:sz w:val="22"/>
                <w:szCs w:val="22"/>
              </w:rPr>
              <w:lastRenderedPageBreak/>
              <w:t>Project duration, commencement and completion dates and any extensions of time granted with reasons.</w:t>
            </w:r>
          </w:p>
          <w:p w14:paraId="6E29BEDA" w14:textId="77777777" w:rsidR="002F275D" w:rsidRPr="00BA28AD" w:rsidRDefault="002F275D" w:rsidP="002F275D">
            <w:pPr>
              <w:numPr>
                <w:ilvl w:val="0"/>
                <w:numId w:val="1"/>
              </w:numPr>
              <w:spacing w:after="120"/>
              <w:ind w:left="821" w:hanging="425"/>
              <w:rPr>
                <w:rFonts w:ascii="Arial" w:hAnsi="Arial" w:cs="Arial"/>
                <w:sz w:val="22"/>
                <w:szCs w:val="22"/>
              </w:rPr>
            </w:pPr>
            <w:r w:rsidRPr="00BA28AD">
              <w:rPr>
                <w:rFonts w:ascii="Arial" w:hAnsi="Arial" w:cs="Arial"/>
                <w:sz w:val="22"/>
                <w:szCs w:val="22"/>
              </w:rPr>
              <w:t>Project scope including quality standards/target performance levels.</w:t>
            </w:r>
          </w:p>
          <w:p w14:paraId="526E946A" w14:textId="77777777" w:rsidR="002F275D" w:rsidRPr="00A00E49" w:rsidRDefault="002F275D" w:rsidP="002F275D">
            <w:pPr>
              <w:rPr>
                <w:rFonts w:ascii="Arial" w:hAnsi="Arial" w:cs="Arial"/>
                <w:b/>
                <w:sz w:val="22"/>
                <w:szCs w:val="22"/>
              </w:rPr>
            </w:pPr>
          </w:p>
        </w:tc>
        <w:tc>
          <w:tcPr>
            <w:tcW w:w="1812" w:type="dxa"/>
            <w:shd w:val="clear" w:color="auto" w:fill="auto"/>
          </w:tcPr>
          <w:p w14:paraId="77408E35" w14:textId="77777777" w:rsidR="002F275D" w:rsidRPr="00A00E49" w:rsidRDefault="002F275D" w:rsidP="002F275D">
            <w:pPr>
              <w:tabs>
                <w:tab w:val="left" w:pos="851"/>
                <w:tab w:val="left" w:pos="5387"/>
              </w:tabs>
              <w:ind w:right="-1"/>
              <w:rPr>
                <w:rFonts w:ascii="Arial" w:hAnsi="Arial" w:cs="Arial"/>
                <w:b/>
                <w:sz w:val="22"/>
                <w:szCs w:val="22"/>
              </w:rPr>
            </w:pPr>
          </w:p>
        </w:tc>
        <w:tc>
          <w:tcPr>
            <w:tcW w:w="5417" w:type="dxa"/>
            <w:shd w:val="clear" w:color="auto" w:fill="auto"/>
          </w:tcPr>
          <w:p w14:paraId="029C7015" w14:textId="77777777" w:rsidR="002F275D" w:rsidRPr="00A00E49" w:rsidRDefault="002F275D" w:rsidP="002F275D">
            <w:pPr>
              <w:tabs>
                <w:tab w:val="left" w:pos="851"/>
                <w:tab w:val="left" w:pos="5387"/>
              </w:tabs>
              <w:ind w:right="-1"/>
              <w:rPr>
                <w:rFonts w:ascii="Arial" w:hAnsi="Arial" w:cs="Arial"/>
                <w:b/>
                <w:sz w:val="22"/>
                <w:szCs w:val="22"/>
              </w:rPr>
            </w:pPr>
          </w:p>
        </w:tc>
      </w:tr>
      <w:tr w:rsidR="002F275D" w:rsidRPr="00A00E49" w14:paraId="4A4E2AD2" w14:textId="77777777" w:rsidTr="00FA2E06">
        <w:tc>
          <w:tcPr>
            <w:tcW w:w="880" w:type="dxa"/>
            <w:shd w:val="clear" w:color="auto" w:fill="auto"/>
          </w:tcPr>
          <w:p w14:paraId="2E3F6D8A" w14:textId="33E5B6F7" w:rsidR="002F275D" w:rsidRPr="00A00E49" w:rsidRDefault="002F275D" w:rsidP="002F275D">
            <w:pPr>
              <w:tabs>
                <w:tab w:val="left" w:pos="851"/>
                <w:tab w:val="left" w:pos="5387"/>
              </w:tabs>
              <w:ind w:right="-1"/>
              <w:rPr>
                <w:rFonts w:ascii="Arial" w:hAnsi="Arial" w:cs="Arial"/>
                <w:b/>
                <w:sz w:val="22"/>
                <w:szCs w:val="22"/>
              </w:rPr>
            </w:pPr>
            <w:r w:rsidRPr="00A00E49">
              <w:rPr>
                <w:rFonts w:ascii="Arial" w:hAnsi="Arial" w:cs="Arial"/>
                <w:b/>
                <w:sz w:val="22"/>
                <w:szCs w:val="22"/>
              </w:rPr>
              <w:t>1.8</w:t>
            </w:r>
          </w:p>
        </w:tc>
        <w:tc>
          <w:tcPr>
            <w:tcW w:w="6174" w:type="dxa"/>
            <w:shd w:val="clear" w:color="auto" w:fill="auto"/>
          </w:tcPr>
          <w:p w14:paraId="0EA8F6ED" w14:textId="77777777" w:rsidR="002F275D" w:rsidRPr="00A00E49" w:rsidRDefault="002F275D" w:rsidP="002F275D">
            <w:pPr>
              <w:rPr>
                <w:rFonts w:ascii="Arial" w:hAnsi="Arial" w:cs="Arial"/>
                <w:b/>
                <w:sz w:val="22"/>
                <w:szCs w:val="22"/>
              </w:rPr>
            </w:pPr>
            <w:r w:rsidRPr="00A00E49">
              <w:rPr>
                <w:rFonts w:ascii="Arial" w:hAnsi="Arial" w:cs="Arial"/>
                <w:b/>
                <w:sz w:val="22"/>
                <w:szCs w:val="22"/>
              </w:rPr>
              <w:t>References</w:t>
            </w:r>
          </w:p>
          <w:p w14:paraId="0315A9BC" w14:textId="1E05DF69" w:rsidR="002F275D" w:rsidRPr="00A00E49" w:rsidRDefault="002F275D" w:rsidP="002F275D">
            <w:pPr>
              <w:jc w:val="both"/>
              <w:rPr>
                <w:rFonts w:ascii="Arial" w:hAnsi="Arial" w:cs="Arial"/>
                <w:sz w:val="22"/>
                <w:szCs w:val="22"/>
              </w:rPr>
            </w:pPr>
            <w:r>
              <w:rPr>
                <w:rFonts w:ascii="Arial" w:hAnsi="Arial" w:cs="Arial"/>
                <w:sz w:val="22"/>
                <w:szCs w:val="22"/>
              </w:rPr>
              <w:t>Applicants</w:t>
            </w:r>
            <w:r w:rsidRPr="00A00E49">
              <w:rPr>
                <w:rFonts w:ascii="Arial" w:hAnsi="Arial" w:cs="Arial"/>
                <w:sz w:val="22"/>
                <w:szCs w:val="22"/>
              </w:rPr>
              <w:t xml:space="preserve"> must provide a minimum of two (2) </w:t>
            </w:r>
            <w:r w:rsidR="00A562F6">
              <w:rPr>
                <w:rFonts w:ascii="Arial" w:hAnsi="Arial" w:cs="Arial"/>
                <w:sz w:val="22"/>
                <w:szCs w:val="22"/>
              </w:rPr>
              <w:t>Tasmanian</w:t>
            </w:r>
            <w:r w:rsidR="00A562F6" w:rsidRPr="00A00E49">
              <w:rPr>
                <w:rFonts w:ascii="Arial" w:hAnsi="Arial" w:cs="Arial"/>
                <w:sz w:val="22"/>
                <w:szCs w:val="22"/>
              </w:rPr>
              <w:t xml:space="preserve"> </w:t>
            </w:r>
            <w:r w:rsidRPr="00A00E49">
              <w:rPr>
                <w:rFonts w:ascii="Arial" w:hAnsi="Arial" w:cs="Arial"/>
                <w:sz w:val="22"/>
                <w:szCs w:val="22"/>
              </w:rPr>
              <w:t xml:space="preserve">written references, to demonstrate their ability and capacity to </w:t>
            </w:r>
            <w:r>
              <w:rPr>
                <w:rFonts w:ascii="Arial" w:hAnsi="Arial" w:cs="Arial"/>
                <w:sz w:val="22"/>
                <w:szCs w:val="22"/>
              </w:rPr>
              <w:t>deliver Class 1 Residential Dwellings</w:t>
            </w:r>
            <w:r w:rsidRPr="00A00E49">
              <w:rPr>
                <w:rFonts w:ascii="Arial" w:hAnsi="Arial" w:cs="Arial"/>
                <w:sz w:val="22"/>
                <w:szCs w:val="22"/>
              </w:rPr>
              <w:t xml:space="preserve">. The reference at a minimum should include customer satisfaction, nature and complexity of the services provided, length of time for which the services were provided, success of the project or works and the budget allocation. </w:t>
            </w:r>
          </w:p>
          <w:p w14:paraId="711D3748" w14:textId="77777777" w:rsidR="002F275D" w:rsidRPr="00A00E49" w:rsidRDefault="002F275D" w:rsidP="002F275D">
            <w:pPr>
              <w:jc w:val="both"/>
              <w:rPr>
                <w:rFonts w:ascii="Arial" w:hAnsi="Arial" w:cs="Arial"/>
                <w:sz w:val="22"/>
                <w:szCs w:val="22"/>
              </w:rPr>
            </w:pPr>
          </w:p>
          <w:p w14:paraId="08DEC8E3" w14:textId="77777777" w:rsidR="002F275D" w:rsidRPr="00A00E49" w:rsidRDefault="002F275D" w:rsidP="002F275D">
            <w:pPr>
              <w:jc w:val="both"/>
              <w:rPr>
                <w:rFonts w:ascii="Arial" w:hAnsi="Arial" w:cs="Arial"/>
                <w:sz w:val="22"/>
                <w:szCs w:val="22"/>
              </w:rPr>
            </w:pPr>
            <w:r w:rsidRPr="00A00E49">
              <w:rPr>
                <w:rFonts w:ascii="Arial" w:hAnsi="Arial" w:cs="Arial"/>
                <w:sz w:val="22"/>
                <w:szCs w:val="22"/>
              </w:rPr>
              <w:t xml:space="preserve">In addition, </w:t>
            </w:r>
            <w:r>
              <w:rPr>
                <w:rFonts w:ascii="Arial" w:hAnsi="Arial" w:cs="Arial"/>
                <w:sz w:val="22"/>
                <w:szCs w:val="22"/>
              </w:rPr>
              <w:t>applicant</w:t>
            </w:r>
            <w:r w:rsidRPr="00A00E49">
              <w:rPr>
                <w:rFonts w:ascii="Arial" w:hAnsi="Arial" w:cs="Arial"/>
                <w:sz w:val="22"/>
                <w:szCs w:val="22"/>
              </w:rPr>
              <w:t xml:space="preserve">s need to supply names and contact details of two verbal referees who are willing to give verbal references regarding performance. </w:t>
            </w:r>
          </w:p>
          <w:p w14:paraId="65CD5D17" w14:textId="77777777" w:rsidR="002F275D" w:rsidRPr="00A00E49" w:rsidRDefault="002F275D" w:rsidP="002F275D">
            <w:pPr>
              <w:jc w:val="both"/>
              <w:rPr>
                <w:rFonts w:ascii="Arial" w:hAnsi="Arial" w:cs="Arial"/>
                <w:sz w:val="22"/>
                <w:szCs w:val="22"/>
              </w:rPr>
            </w:pPr>
          </w:p>
          <w:p w14:paraId="12793724" w14:textId="77777777" w:rsidR="002F275D" w:rsidRDefault="002F275D" w:rsidP="002F275D">
            <w:pPr>
              <w:jc w:val="both"/>
              <w:rPr>
                <w:rFonts w:ascii="Arial" w:hAnsi="Arial" w:cs="Arial"/>
                <w:sz w:val="22"/>
                <w:szCs w:val="22"/>
              </w:rPr>
            </w:pPr>
            <w:r>
              <w:rPr>
                <w:rFonts w:ascii="Arial" w:hAnsi="Arial" w:cs="Arial"/>
                <w:sz w:val="22"/>
                <w:szCs w:val="22"/>
              </w:rPr>
              <w:t>Homes Tasmania</w:t>
            </w:r>
            <w:r w:rsidRPr="00A00E49">
              <w:rPr>
                <w:rFonts w:ascii="Arial" w:hAnsi="Arial" w:cs="Arial"/>
                <w:sz w:val="22"/>
                <w:szCs w:val="22"/>
              </w:rPr>
              <w:t xml:space="preserve"> reserves the right to verify this information with nominated personnel and seek user feedback as to the acceptability of the service.</w:t>
            </w:r>
          </w:p>
          <w:p w14:paraId="4F451640" w14:textId="77777777" w:rsidR="002F275D" w:rsidRPr="00A00E49" w:rsidRDefault="002F275D" w:rsidP="002F275D">
            <w:pPr>
              <w:jc w:val="both"/>
              <w:rPr>
                <w:rFonts w:ascii="Arial" w:hAnsi="Arial" w:cs="Arial"/>
                <w:sz w:val="22"/>
                <w:szCs w:val="22"/>
              </w:rPr>
            </w:pPr>
          </w:p>
          <w:p w14:paraId="28737B9B" w14:textId="77777777" w:rsidR="002F275D" w:rsidRPr="00A00E49" w:rsidRDefault="002F275D" w:rsidP="002F275D">
            <w:pPr>
              <w:jc w:val="both"/>
              <w:rPr>
                <w:rFonts w:ascii="Arial" w:hAnsi="Arial" w:cs="Arial"/>
                <w:sz w:val="22"/>
                <w:szCs w:val="22"/>
              </w:rPr>
            </w:pPr>
            <w:r>
              <w:rPr>
                <w:rFonts w:ascii="Arial" w:hAnsi="Arial" w:cs="Arial"/>
                <w:sz w:val="22"/>
                <w:szCs w:val="22"/>
              </w:rPr>
              <w:t>Homes Tasmania’s</w:t>
            </w:r>
            <w:r w:rsidRPr="00A00E49">
              <w:rPr>
                <w:rFonts w:ascii="Arial" w:hAnsi="Arial" w:cs="Arial"/>
                <w:sz w:val="22"/>
                <w:szCs w:val="22"/>
              </w:rPr>
              <w:t xml:space="preserve"> personnel must not be approached to provide the verbal references. </w:t>
            </w:r>
          </w:p>
          <w:p w14:paraId="7159A16D" w14:textId="77777777" w:rsidR="002F275D" w:rsidRPr="00A00E49" w:rsidRDefault="002F275D" w:rsidP="002F275D">
            <w:pPr>
              <w:jc w:val="both"/>
              <w:rPr>
                <w:rFonts w:ascii="Arial" w:hAnsi="Arial" w:cs="Arial"/>
                <w:sz w:val="22"/>
                <w:szCs w:val="22"/>
              </w:rPr>
            </w:pPr>
          </w:p>
          <w:p w14:paraId="1692D4AD" w14:textId="77777777" w:rsidR="002F275D" w:rsidRPr="00A00E49" w:rsidRDefault="002F275D" w:rsidP="002F275D">
            <w:pPr>
              <w:jc w:val="both"/>
              <w:rPr>
                <w:rFonts w:ascii="Arial" w:hAnsi="Arial" w:cs="Arial"/>
                <w:sz w:val="22"/>
                <w:szCs w:val="22"/>
              </w:rPr>
            </w:pPr>
            <w:r>
              <w:rPr>
                <w:rFonts w:ascii="Arial" w:hAnsi="Arial" w:cs="Arial"/>
                <w:sz w:val="22"/>
                <w:szCs w:val="22"/>
              </w:rPr>
              <w:t>Homes Tasmania</w:t>
            </w:r>
            <w:r w:rsidRPr="00A00E49">
              <w:rPr>
                <w:rFonts w:ascii="Arial" w:hAnsi="Arial" w:cs="Arial"/>
                <w:sz w:val="22"/>
                <w:szCs w:val="22"/>
              </w:rPr>
              <w:t xml:space="preserve"> reserves the right to visit the </w:t>
            </w:r>
            <w:r>
              <w:rPr>
                <w:rFonts w:ascii="Arial" w:hAnsi="Arial" w:cs="Arial"/>
                <w:sz w:val="22"/>
                <w:szCs w:val="22"/>
              </w:rPr>
              <w:t>applicant</w:t>
            </w:r>
            <w:r w:rsidRPr="00A00E49">
              <w:rPr>
                <w:rFonts w:ascii="Arial" w:hAnsi="Arial" w:cs="Arial"/>
                <w:sz w:val="22"/>
                <w:szCs w:val="22"/>
              </w:rPr>
              <w:t xml:space="preserve">’s or proposed </w:t>
            </w:r>
            <w:r w:rsidRPr="000072FE">
              <w:rPr>
                <w:rFonts w:ascii="Arial" w:hAnsi="Arial" w:cs="Arial"/>
                <w:sz w:val="22"/>
                <w:szCs w:val="22"/>
              </w:rPr>
              <w:t>subcontractor’s</w:t>
            </w:r>
            <w:r w:rsidRPr="00A00E49">
              <w:rPr>
                <w:rFonts w:ascii="Arial" w:hAnsi="Arial" w:cs="Arial"/>
                <w:sz w:val="22"/>
                <w:szCs w:val="22"/>
              </w:rPr>
              <w:t xml:space="preserve"> premises during the tender evaluation period to assess capability.</w:t>
            </w:r>
          </w:p>
          <w:p w14:paraId="525A0A31" w14:textId="77777777" w:rsidR="002F275D" w:rsidRPr="00A00E49" w:rsidRDefault="002F275D" w:rsidP="002F275D">
            <w:pPr>
              <w:rPr>
                <w:rFonts w:ascii="Arial" w:hAnsi="Arial" w:cs="Arial"/>
                <w:b/>
                <w:sz w:val="22"/>
                <w:szCs w:val="22"/>
              </w:rPr>
            </w:pPr>
          </w:p>
        </w:tc>
        <w:tc>
          <w:tcPr>
            <w:tcW w:w="1812" w:type="dxa"/>
            <w:shd w:val="clear" w:color="auto" w:fill="auto"/>
          </w:tcPr>
          <w:p w14:paraId="6345E971" w14:textId="77777777" w:rsidR="002F275D" w:rsidRPr="00A00E49" w:rsidRDefault="002F275D" w:rsidP="002F275D">
            <w:pPr>
              <w:tabs>
                <w:tab w:val="left" w:pos="851"/>
                <w:tab w:val="left" w:pos="5387"/>
              </w:tabs>
              <w:ind w:right="-1"/>
              <w:rPr>
                <w:rFonts w:ascii="Arial" w:hAnsi="Arial" w:cs="Arial"/>
                <w:b/>
                <w:sz w:val="22"/>
                <w:szCs w:val="22"/>
              </w:rPr>
            </w:pPr>
          </w:p>
        </w:tc>
        <w:tc>
          <w:tcPr>
            <w:tcW w:w="5417" w:type="dxa"/>
            <w:shd w:val="clear" w:color="auto" w:fill="auto"/>
          </w:tcPr>
          <w:p w14:paraId="0C19869F" w14:textId="77777777" w:rsidR="002F275D" w:rsidRPr="00A00E49" w:rsidRDefault="002F275D" w:rsidP="002F275D">
            <w:pPr>
              <w:tabs>
                <w:tab w:val="left" w:pos="851"/>
                <w:tab w:val="left" w:pos="5387"/>
              </w:tabs>
              <w:ind w:right="-1"/>
              <w:rPr>
                <w:rFonts w:ascii="Arial" w:hAnsi="Arial" w:cs="Arial"/>
                <w:b/>
                <w:sz w:val="22"/>
                <w:szCs w:val="22"/>
              </w:rPr>
            </w:pPr>
          </w:p>
        </w:tc>
      </w:tr>
      <w:tr w:rsidR="002F275D" w:rsidRPr="00A00E49" w14:paraId="46A311AF" w14:textId="77777777" w:rsidTr="00FA2E06">
        <w:tc>
          <w:tcPr>
            <w:tcW w:w="880" w:type="dxa"/>
            <w:shd w:val="clear" w:color="auto" w:fill="auto"/>
          </w:tcPr>
          <w:p w14:paraId="7C6A3CF3" w14:textId="726CA55D" w:rsidR="002F275D" w:rsidRPr="00A00E49" w:rsidRDefault="002F275D" w:rsidP="002F275D">
            <w:pPr>
              <w:tabs>
                <w:tab w:val="left" w:pos="851"/>
                <w:tab w:val="left" w:pos="5387"/>
              </w:tabs>
              <w:ind w:right="-1"/>
              <w:rPr>
                <w:rFonts w:ascii="Arial" w:hAnsi="Arial" w:cs="Arial"/>
                <w:b/>
                <w:sz w:val="22"/>
                <w:szCs w:val="22"/>
              </w:rPr>
            </w:pPr>
            <w:r w:rsidRPr="00A00E49">
              <w:rPr>
                <w:rFonts w:ascii="Arial" w:hAnsi="Arial" w:cs="Arial"/>
                <w:b/>
                <w:sz w:val="22"/>
                <w:szCs w:val="22"/>
              </w:rPr>
              <w:t>1.9</w:t>
            </w:r>
          </w:p>
        </w:tc>
        <w:tc>
          <w:tcPr>
            <w:tcW w:w="6174" w:type="dxa"/>
            <w:shd w:val="clear" w:color="auto" w:fill="auto"/>
          </w:tcPr>
          <w:p w14:paraId="4D10DFCA" w14:textId="77777777" w:rsidR="002F275D" w:rsidRPr="00FD6553" w:rsidRDefault="002F275D" w:rsidP="002F275D">
            <w:pPr>
              <w:jc w:val="both"/>
              <w:rPr>
                <w:rFonts w:ascii="Arial" w:hAnsi="Arial" w:cs="Arial"/>
                <w:b/>
                <w:sz w:val="22"/>
                <w:szCs w:val="22"/>
              </w:rPr>
            </w:pPr>
            <w:r w:rsidRPr="00FD6553">
              <w:rPr>
                <w:rFonts w:ascii="Arial" w:hAnsi="Arial" w:cs="Arial"/>
                <w:b/>
                <w:sz w:val="22"/>
                <w:szCs w:val="22"/>
              </w:rPr>
              <w:t>Insurance</w:t>
            </w:r>
          </w:p>
          <w:p w14:paraId="12B12E51" w14:textId="62586EDF" w:rsidR="000072FE" w:rsidRPr="00FD6553" w:rsidRDefault="002F275D" w:rsidP="002F275D">
            <w:pPr>
              <w:rPr>
                <w:rFonts w:ascii="Arial" w:hAnsi="Arial" w:cs="Arial"/>
                <w:b/>
                <w:sz w:val="22"/>
                <w:szCs w:val="22"/>
              </w:rPr>
            </w:pPr>
            <w:r w:rsidRPr="00FD6553">
              <w:rPr>
                <w:rFonts w:ascii="Arial" w:hAnsi="Arial" w:cs="Arial"/>
                <w:sz w:val="22"/>
                <w:szCs w:val="22"/>
              </w:rPr>
              <w:t xml:space="preserve">Applicants must supply certificates of currency for the insurances required in the Contract Information Table – Insurances. </w:t>
            </w:r>
            <w:r w:rsidRPr="00FD6553">
              <w:rPr>
                <w:rFonts w:ascii="Arial" w:hAnsi="Arial" w:cs="Arial"/>
                <w:kern w:val="24"/>
                <w:sz w:val="22"/>
                <w:szCs w:val="22"/>
              </w:rPr>
              <w:t xml:space="preserve"> </w:t>
            </w:r>
          </w:p>
        </w:tc>
        <w:tc>
          <w:tcPr>
            <w:tcW w:w="1812" w:type="dxa"/>
            <w:shd w:val="clear" w:color="auto" w:fill="auto"/>
          </w:tcPr>
          <w:p w14:paraId="324A8C9A" w14:textId="77777777" w:rsidR="002F275D" w:rsidRPr="00A00E49" w:rsidRDefault="002F275D" w:rsidP="002F275D">
            <w:pPr>
              <w:tabs>
                <w:tab w:val="left" w:pos="851"/>
                <w:tab w:val="left" w:pos="5387"/>
              </w:tabs>
              <w:ind w:right="-1"/>
              <w:rPr>
                <w:rFonts w:ascii="Arial" w:hAnsi="Arial" w:cs="Arial"/>
                <w:b/>
                <w:sz w:val="22"/>
                <w:szCs w:val="22"/>
              </w:rPr>
            </w:pPr>
          </w:p>
        </w:tc>
        <w:tc>
          <w:tcPr>
            <w:tcW w:w="5417" w:type="dxa"/>
            <w:shd w:val="clear" w:color="auto" w:fill="auto"/>
          </w:tcPr>
          <w:p w14:paraId="7100CC1B" w14:textId="77777777" w:rsidR="002F275D" w:rsidRPr="00A00E49" w:rsidRDefault="002F275D" w:rsidP="002F275D">
            <w:pPr>
              <w:tabs>
                <w:tab w:val="left" w:pos="851"/>
                <w:tab w:val="left" w:pos="5387"/>
              </w:tabs>
              <w:ind w:right="-1"/>
              <w:rPr>
                <w:rFonts w:ascii="Arial" w:hAnsi="Arial" w:cs="Arial"/>
                <w:b/>
                <w:sz w:val="22"/>
                <w:szCs w:val="22"/>
              </w:rPr>
            </w:pPr>
          </w:p>
        </w:tc>
      </w:tr>
      <w:tr w:rsidR="002F275D" w:rsidRPr="00A00E49" w14:paraId="4B6C8644" w14:textId="77777777" w:rsidTr="00FA2E06">
        <w:tc>
          <w:tcPr>
            <w:tcW w:w="880" w:type="dxa"/>
            <w:shd w:val="clear" w:color="auto" w:fill="auto"/>
          </w:tcPr>
          <w:p w14:paraId="486B2908" w14:textId="5B113E10" w:rsidR="002F275D" w:rsidRPr="00A00E49" w:rsidRDefault="002F275D" w:rsidP="002F275D">
            <w:pPr>
              <w:tabs>
                <w:tab w:val="left" w:pos="851"/>
                <w:tab w:val="left" w:pos="5387"/>
              </w:tabs>
              <w:ind w:right="-1"/>
              <w:rPr>
                <w:rFonts w:ascii="Arial" w:hAnsi="Arial" w:cs="Arial"/>
                <w:b/>
                <w:sz w:val="22"/>
                <w:szCs w:val="22"/>
              </w:rPr>
            </w:pPr>
            <w:r w:rsidRPr="00A00E49">
              <w:rPr>
                <w:rFonts w:ascii="Arial" w:hAnsi="Arial" w:cs="Arial"/>
                <w:b/>
                <w:sz w:val="22"/>
                <w:szCs w:val="22"/>
              </w:rPr>
              <w:lastRenderedPageBreak/>
              <w:t>1.10</w:t>
            </w:r>
          </w:p>
        </w:tc>
        <w:tc>
          <w:tcPr>
            <w:tcW w:w="6174" w:type="dxa"/>
            <w:shd w:val="clear" w:color="auto" w:fill="auto"/>
          </w:tcPr>
          <w:p w14:paraId="3F86E3B3" w14:textId="77777777" w:rsidR="002F275D" w:rsidRPr="00A00E49" w:rsidRDefault="002F275D" w:rsidP="002F275D">
            <w:pPr>
              <w:spacing w:after="240"/>
              <w:jc w:val="both"/>
              <w:outlineLvl w:val="3"/>
              <w:rPr>
                <w:rFonts w:ascii="Arial" w:hAnsi="Arial" w:cs="Arial"/>
                <w:b/>
                <w:kern w:val="24"/>
                <w:sz w:val="22"/>
                <w:szCs w:val="22"/>
              </w:rPr>
            </w:pPr>
            <w:r w:rsidRPr="00A00E49">
              <w:rPr>
                <w:rFonts w:ascii="Arial" w:hAnsi="Arial" w:cs="Arial"/>
                <w:b/>
                <w:kern w:val="24"/>
                <w:sz w:val="22"/>
                <w:szCs w:val="22"/>
              </w:rPr>
              <w:t>Location Requirements</w:t>
            </w:r>
          </w:p>
          <w:p w14:paraId="5211F56A" w14:textId="5DEE06F0" w:rsidR="000072FE" w:rsidRPr="00A00E49" w:rsidRDefault="002F275D" w:rsidP="00FD6553">
            <w:pPr>
              <w:spacing w:after="240"/>
              <w:jc w:val="both"/>
              <w:rPr>
                <w:rFonts w:ascii="Arial" w:hAnsi="Arial" w:cs="Arial"/>
                <w:b/>
                <w:sz w:val="22"/>
                <w:szCs w:val="22"/>
              </w:rPr>
            </w:pPr>
            <w:r>
              <w:rPr>
                <w:rFonts w:ascii="Arial" w:hAnsi="Arial" w:cs="Arial"/>
                <w:iCs/>
                <w:sz w:val="22"/>
                <w:szCs w:val="22"/>
              </w:rPr>
              <w:t>Homes Tasmania</w:t>
            </w:r>
            <w:r w:rsidRPr="00A00E49">
              <w:rPr>
                <w:rFonts w:ascii="Arial" w:hAnsi="Arial" w:cs="Arial"/>
                <w:iCs/>
                <w:sz w:val="22"/>
                <w:szCs w:val="22"/>
              </w:rPr>
              <w:t xml:space="preserve"> requires the </w:t>
            </w:r>
            <w:r>
              <w:rPr>
                <w:rFonts w:ascii="Arial" w:hAnsi="Arial" w:cs="Arial"/>
                <w:iCs/>
                <w:sz w:val="22"/>
                <w:szCs w:val="22"/>
              </w:rPr>
              <w:t>applicant</w:t>
            </w:r>
            <w:r w:rsidRPr="00A00E49">
              <w:rPr>
                <w:rFonts w:ascii="Arial" w:hAnsi="Arial" w:cs="Arial"/>
                <w:iCs/>
                <w:sz w:val="22"/>
                <w:szCs w:val="22"/>
              </w:rPr>
              <w:t xml:space="preserve"> to have</w:t>
            </w:r>
            <w:r w:rsidR="00613BB3">
              <w:rPr>
                <w:rFonts w:ascii="Arial" w:hAnsi="Arial" w:cs="Arial"/>
                <w:iCs/>
                <w:sz w:val="22"/>
                <w:szCs w:val="22"/>
              </w:rPr>
              <w:t xml:space="preserve"> a</w:t>
            </w:r>
            <w:r w:rsidRPr="00A00E49">
              <w:rPr>
                <w:rFonts w:ascii="Arial" w:hAnsi="Arial" w:cs="Arial"/>
                <w:iCs/>
                <w:sz w:val="22"/>
                <w:szCs w:val="22"/>
              </w:rPr>
              <w:t>n operations office in Tasmania from which Supplies will be coordinated and</w:t>
            </w:r>
            <w:r w:rsidR="00613BB3">
              <w:rPr>
                <w:rFonts w:ascii="Arial" w:hAnsi="Arial" w:cs="Arial"/>
                <w:iCs/>
                <w:sz w:val="22"/>
                <w:szCs w:val="22"/>
              </w:rPr>
              <w:t xml:space="preserve"> t</w:t>
            </w:r>
            <w:r w:rsidRPr="00A00E49">
              <w:rPr>
                <w:rFonts w:ascii="Arial" w:hAnsi="Arial" w:cs="Arial"/>
                <w:iCs/>
                <w:sz w:val="22"/>
                <w:szCs w:val="22"/>
              </w:rPr>
              <w:t xml:space="preserve">he </w:t>
            </w:r>
            <w:r>
              <w:rPr>
                <w:rFonts w:ascii="Arial" w:hAnsi="Arial" w:cs="Arial"/>
                <w:iCs/>
                <w:sz w:val="22"/>
                <w:szCs w:val="22"/>
              </w:rPr>
              <w:t xml:space="preserve">applicant </w:t>
            </w:r>
            <w:r w:rsidRPr="00A00E49">
              <w:rPr>
                <w:rFonts w:ascii="Arial" w:hAnsi="Arial" w:cs="Arial"/>
                <w:iCs/>
                <w:sz w:val="22"/>
                <w:szCs w:val="22"/>
              </w:rPr>
              <w:t xml:space="preserve">must indicate where the operations office </w:t>
            </w:r>
            <w:proofErr w:type="gramStart"/>
            <w:r w:rsidRPr="00A00E49">
              <w:rPr>
                <w:rFonts w:ascii="Arial" w:hAnsi="Arial" w:cs="Arial"/>
                <w:iCs/>
                <w:sz w:val="22"/>
                <w:szCs w:val="22"/>
              </w:rPr>
              <w:t>is located in</w:t>
            </w:r>
            <w:proofErr w:type="gramEnd"/>
            <w:r w:rsidRPr="00A00E49">
              <w:rPr>
                <w:rFonts w:ascii="Arial" w:hAnsi="Arial" w:cs="Arial"/>
                <w:iCs/>
                <w:sz w:val="22"/>
                <w:szCs w:val="22"/>
              </w:rPr>
              <w:t xml:space="preserve"> its </w:t>
            </w:r>
            <w:r>
              <w:rPr>
                <w:rFonts w:ascii="Arial" w:hAnsi="Arial" w:cs="Arial"/>
                <w:iCs/>
                <w:sz w:val="22"/>
                <w:szCs w:val="22"/>
              </w:rPr>
              <w:t>EOI</w:t>
            </w:r>
            <w:r w:rsidRPr="00A00E49">
              <w:rPr>
                <w:rFonts w:ascii="Arial" w:hAnsi="Arial" w:cs="Arial"/>
                <w:iCs/>
                <w:sz w:val="22"/>
                <w:szCs w:val="22"/>
              </w:rPr>
              <w:t xml:space="preserve"> response form.</w:t>
            </w:r>
            <w:r w:rsidRPr="00A00E49">
              <w:rPr>
                <w:rFonts w:ascii="Arial" w:hAnsi="Arial" w:cs="Arial"/>
                <w:b/>
                <w:bCs/>
                <w:kern w:val="24"/>
                <w:sz w:val="22"/>
                <w:szCs w:val="22"/>
              </w:rPr>
              <w:t xml:space="preserve"> </w:t>
            </w:r>
            <w:r>
              <w:rPr>
                <w:rFonts w:ascii="Arial" w:hAnsi="Arial" w:cs="Arial"/>
                <w:kern w:val="24"/>
                <w:sz w:val="22"/>
                <w:szCs w:val="22"/>
              </w:rPr>
              <w:t>Applicants</w:t>
            </w:r>
            <w:r w:rsidRPr="00A00E49">
              <w:rPr>
                <w:rFonts w:ascii="Arial" w:hAnsi="Arial" w:cs="Arial"/>
                <w:kern w:val="24"/>
                <w:sz w:val="22"/>
                <w:szCs w:val="22"/>
              </w:rPr>
              <w:t xml:space="preserve"> must also complete </w:t>
            </w:r>
            <w:r w:rsidRPr="00A00E49">
              <w:rPr>
                <w:rFonts w:ascii="Arial" w:hAnsi="Arial" w:cs="Arial"/>
                <w:b/>
                <w:bCs/>
                <w:kern w:val="24"/>
                <w:sz w:val="22"/>
                <w:szCs w:val="22"/>
              </w:rPr>
              <w:t>Response Schedule B</w:t>
            </w:r>
            <w:r w:rsidR="000072FE">
              <w:rPr>
                <w:rFonts w:ascii="Arial" w:hAnsi="Arial" w:cs="Arial"/>
                <w:b/>
                <w:bCs/>
                <w:kern w:val="24"/>
                <w:sz w:val="22"/>
                <w:szCs w:val="22"/>
              </w:rPr>
              <w:t xml:space="preserve"> </w:t>
            </w:r>
            <w:r w:rsidRPr="00A00E49">
              <w:rPr>
                <w:rFonts w:ascii="Arial" w:hAnsi="Arial" w:cs="Arial"/>
                <w:b/>
                <w:bCs/>
                <w:kern w:val="24"/>
                <w:sz w:val="22"/>
                <w:szCs w:val="22"/>
              </w:rPr>
              <w:t xml:space="preserve">- </w:t>
            </w:r>
            <w:r w:rsidR="000072FE">
              <w:rPr>
                <w:rFonts w:ascii="Arial" w:hAnsi="Arial" w:cs="Arial"/>
                <w:b/>
                <w:bCs/>
                <w:kern w:val="24"/>
                <w:sz w:val="22"/>
                <w:szCs w:val="22"/>
              </w:rPr>
              <w:t>Applicant</w:t>
            </w:r>
            <w:r w:rsidRPr="00A00E49">
              <w:rPr>
                <w:rFonts w:ascii="Arial" w:hAnsi="Arial" w:cs="Arial"/>
                <w:b/>
                <w:bCs/>
                <w:kern w:val="24"/>
                <w:sz w:val="22"/>
                <w:szCs w:val="22"/>
              </w:rPr>
              <w:t xml:space="preserve"> Details</w:t>
            </w:r>
            <w:r w:rsidRPr="00A00E49">
              <w:rPr>
                <w:rFonts w:ascii="Arial" w:hAnsi="Arial" w:cs="Arial"/>
                <w:kern w:val="24"/>
                <w:sz w:val="22"/>
                <w:szCs w:val="22"/>
              </w:rPr>
              <w:t>.</w:t>
            </w:r>
          </w:p>
        </w:tc>
        <w:tc>
          <w:tcPr>
            <w:tcW w:w="1812" w:type="dxa"/>
            <w:shd w:val="clear" w:color="auto" w:fill="auto"/>
          </w:tcPr>
          <w:p w14:paraId="1600D7B9" w14:textId="77777777" w:rsidR="002F275D" w:rsidRPr="00A00E49" w:rsidRDefault="002F275D" w:rsidP="002F275D">
            <w:pPr>
              <w:tabs>
                <w:tab w:val="left" w:pos="851"/>
                <w:tab w:val="left" w:pos="5387"/>
              </w:tabs>
              <w:ind w:right="-1"/>
              <w:rPr>
                <w:rFonts w:ascii="Arial" w:hAnsi="Arial" w:cs="Arial"/>
                <w:b/>
                <w:sz w:val="22"/>
                <w:szCs w:val="22"/>
              </w:rPr>
            </w:pPr>
          </w:p>
        </w:tc>
        <w:tc>
          <w:tcPr>
            <w:tcW w:w="5417" w:type="dxa"/>
            <w:shd w:val="clear" w:color="auto" w:fill="auto"/>
          </w:tcPr>
          <w:p w14:paraId="3960A37B" w14:textId="77777777" w:rsidR="002F275D" w:rsidRPr="00A00E49" w:rsidRDefault="002F275D" w:rsidP="002F275D">
            <w:pPr>
              <w:tabs>
                <w:tab w:val="left" w:pos="851"/>
                <w:tab w:val="left" w:pos="5387"/>
              </w:tabs>
              <w:ind w:right="-1"/>
              <w:rPr>
                <w:rFonts w:ascii="Arial" w:hAnsi="Arial" w:cs="Arial"/>
                <w:b/>
                <w:sz w:val="22"/>
                <w:szCs w:val="22"/>
              </w:rPr>
            </w:pPr>
          </w:p>
        </w:tc>
      </w:tr>
      <w:tr w:rsidR="00A00E49" w:rsidRPr="00A00E49" w14:paraId="7D7C7066" w14:textId="77777777" w:rsidTr="00FA2E06">
        <w:tc>
          <w:tcPr>
            <w:tcW w:w="14283" w:type="dxa"/>
            <w:gridSpan w:val="4"/>
            <w:shd w:val="clear" w:color="auto" w:fill="B8CCE4"/>
          </w:tcPr>
          <w:p w14:paraId="3DF86661" w14:textId="00889607" w:rsidR="00A00E49" w:rsidRPr="00CC4159" w:rsidRDefault="00A00E49" w:rsidP="0043705A">
            <w:pPr>
              <w:spacing w:before="120" w:after="120"/>
              <w:rPr>
                <w:rFonts w:eastAsia="Gill Sans MT"/>
                <w:b/>
                <w:bCs/>
              </w:rPr>
            </w:pPr>
            <w:r w:rsidRPr="00A00E49">
              <w:rPr>
                <w:rFonts w:ascii="Arial" w:hAnsi="Arial" w:cs="Arial"/>
                <w:b/>
                <w:sz w:val="22"/>
                <w:szCs w:val="22"/>
              </w:rPr>
              <w:t xml:space="preserve">Criterion </w:t>
            </w:r>
            <w:r w:rsidR="00CC4159">
              <w:rPr>
                <w:rFonts w:ascii="Arial" w:hAnsi="Arial" w:cs="Arial"/>
                <w:b/>
                <w:sz w:val="22"/>
                <w:szCs w:val="22"/>
              </w:rPr>
              <w:t>2</w:t>
            </w:r>
            <w:r w:rsidR="00AB005D">
              <w:rPr>
                <w:rFonts w:ascii="Arial" w:hAnsi="Arial" w:cs="Arial"/>
                <w:b/>
                <w:sz w:val="22"/>
                <w:szCs w:val="22"/>
              </w:rPr>
              <w:t xml:space="preserve"> - </w:t>
            </w:r>
            <w:r w:rsidR="00CC4159" w:rsidRPr="00CC4159">
              <w:rPr>
                <w:rFonts w:ascii="Arial" w:hAnsi="Arial" w:cs="Arial"/>
                <w:b/>
                <w:sz w:val="22"/>
                <w:szCs w:val="22"/>
              </w:rPr>
              <w:t xml:space="preserve">Design </w:t>
            </w:r>
          </w:p>
        </w:tc>
      </w:tr>
      <w:tr w:rsidR="00A00E49" w:rsidRPr="00A00E49" w14:paraId="6B24692D" w14:textId="77777777" w:rsidTr="00FA2E06">
        <w:tc>
          <w:tcPr>
            <w:tcW w:w="880" w:type="dxa"/>
            <w:shd w:val="clear" w:color="auto" w:fill="DBE5F1"/>
          </w:tcPr>
          <w:p w14:paraId="29F0FF1A" w14:textId="77777777" w:rsidR="00A00E49" w:rsidRPr="00A00E49" w:rsidRDefault="00A00E49" w:rsidP="00FA2E06">
            <w:pPr>
              <w:tabs>
                <w:tab w:val="left" w:pos="851"/>
                <w:tab w:val="left" w:pos="5387"/>
              </w:tabs>
              <w:ind w:right="-1"/>
              <w:rPr>
                <w:rFonts w:ascii="Arial" w:hAnsi="Arial" w:cs="Arial"/>
                <w:b/>
                <w:sz w:val="22"/>
                <w:szCs w:val="22"/>
              </w:rPr>
            </w:pPr>
            <w:r w:rsidRPr="00A00E49">
              <w:rPr>
                <w:rFonts w:ascii="Arial" w:hAnsi="Arial" w:cs="Arial"/>
                <w:b/>
                <w:sz w:val="22"/>
                <w:szCs w:val="22"/>
              </w:rPr>
              <w:t xml:space="preserve">Item No. </w:t>
            </w:r>
          </w:p>
        </w:tc>
        <w:tc>
          <w:tcPr>
            <w:tcW w:w="6174" w:type="dxa"/>
            <w:shd w:val="clear" w:color="auto" w:fill="DBE5F1"/>
          </w:tcPr>
          <w:p w14:paraId="1D7760A3" w14:textId="12F04990" w:rsidR="00A00E49" w:rsidRPr="00A00E49" w:rsidRDefault="00613BB3" w:rsidP="00FA2E06">
            <w:pPr>
              <w:tabs>
                <w:tab w:val="left" w:pos="851"/>
                <w:tab w:val="left" w:pos="5387"/>
              </w:tabs>
              <w:ind w:right="-1"/>
              <w:rPr>
                <w:rFonts w:ascii="Arial" w:hAnsi="Arial" w:cs="Arial"/>
                <w:b/>
                <w:sz w:val="22"/>
                <w:szCs w:val="22"/>
              </w:rPr>
            </w:pPr>
            <w:r>
              <w:rPr>
                <w:rFonts w:ascii="Arial" w:hAnsi="Arial" w:cs="Arial"/>
                <w:b/>
                <w:sz w:val="22"/>
                <w:szCs w:val="22"/>
              </w:rPr>
              <w:t xml:space="preserve">Submission Requirements </w:t>
            </w:r>
          </w:p>
        </w:tc>
        <w:tc>
          <w:tcPr>
            <w:tcW w:w="1812" w:type="dxa"/>
            <w:shd w:val="clear" w:color="auto" w:fill="DBE5F1"/>
          </w:tcPr>
          <w:p w14:paraId="07C31F0A" w14:textId="77777777" w:rsidR="00A00E49" w:rsidRPr="00A00E49" w:rsidRDefault="00A00E49" w:rsidP="00FA2E06">
            <w:pPr>
              <w:tabs>
                <w:tab w:val="left" w:pos="851"/>
                <w:tab w:val="left" w:pos="5387"/>
              </w:tabs>
              <w:ind w:right="-1"/>
              <w:rPr>
                <w:rFonts w:ascii="Arial" w:hAnsi="Arial" w:cs="Arial"/>
                <w:b/>
                <w:sz w:val="22"/>
                <w:szCs w:val="22"/>
              </w:rPr>
            </w:pPr>
            <w:r w:rsidRPr="00A00E49">
              <w:rPr>
                <w:rFonts w:ascii="Arial" w:hAnsi="Arial" w:cs="Arial"/>
                <w:b/>
                <w:sz w:val="22"/>
                <w:szCs w:val="22"/>
              </w:rPr>
              <w:t xml:space="preserve">Compliance Level </w:t>
            </w:r>
          </w:p>
          <w:p w14:paraId="638A8398" w14:textId="2742C393" w:rsidR="00A00E49" w:rsidRPr="00A00E49" w:rsidRDefault="00A00E49" w:rsidP="00FA2E06">
            <w:pPr>
              <w:tabs>
                <w:tab w:val="left" w:pos="851"/>
                <w:tab w:val="left" w:pos="5387"/>
              </w:tabs>
              <w:ind w:right="-1"/>
              <w:rPr>
                <w:rFonts w:ascii="Arial" w:hAnsi="Arial" w:cs="Arial"/>
                <w:b/>
                <w:i/>
                <w:sz w:val="22"/>
                <w:szCs w:val="22"/>
              </w:rPr>
            </w:pPr>
          </w:p>
        </w:tc>
        <w:tc>
          <w:tcPr>
            <w:tcW w:w="5417" w:type="dxa"/>
            <w:shd w:val="clear" w:color="auto" w:fill="DBE5F1"/>
          </w:tcPr>
          <w:p w14:paraId="53E74A90" w14:textId="77777777" w:rsidR="00A00E49" w:rsidRPr="00A00E49" w:rsidRDefault="00A00E49" w:rsidP="00FA2E06">
            <w:pPr>
              <w:tabs>
                <w:tab w:val="left" w:pos="851"/>
                <w:tab w:val="left" w:pos="5387"/>
              </w:tabs>
              <w:ind w:right="-1"/>
              <w:rPr>
                <w:rFonts w:ascii="Arial" w:hAnsi="Arial" w:cs="Arial"/>
                <w:b/>
                <w:sz w:val="22"/>
                <w:szCs w:val="22"/>
              </w:rPr>
            </w:pPr>
            <w:r w:rsidRPr="00A00E49">
              <w:rPr>
                <w:rFonts w:ascii="Arial" w:hAnsi="Arial" w:cs="Arial"/>
                <w:b/>
                <w:sz w:val="22"/>
                <w:szCs w:val="22"/>
              </w:rPr>
              <w:t>Comment</w:t>
            </w:r>
          </w:p>
        </w:tc>
      </w:tr>
      <w:tr w:rsidR="00A00E49" w:rsidRPr="00A00E49" w14:paraId="6437450B" w14:textId="77777777" w:rsidTr="00FA2E06">
        <w:tc>
          <w:tcPr>
            <w:tcW w:w="880" w:type="dxa"/>
            <w:shd w:val="clear" w:color="auto" w:fill="auto"/>
          </w:tcPr>
          <w:p w14:paraId="6EE3CEA4" w14:textId="77777777" w:rsidR="00A00E49" w:rsidRPr="00A00E49" w:rsidRDefault="00A00E49" w:rsidP="00FA2E06">
            <w:pPr>
              <w:tabs>
                <w:tab w:val="left" w:pos="851"/>
                <w:tab w:val="left" w:pos="5387"/>
              </w:tabs>
              <w:ind w:right="-1"/>
              <w:rPr>
                <w:rFonts w:ascii="Arial" w:hAnsi="Arial" w:cs="Arial"/>
                <w:b/>
                <w:sz w:val="22"/>
                <w:szCs w:val="22"/>
              </w:rPr>
            </w:pPr>
            <w:r w:rsidRPr="00A00E49">
              <w:rPr>
                <w:rFonts w:ascii="Arial" w:hAnsi="Arial" w:cs="Arial"/>
                <w:b/>
                <w:sz w:val="22"/>
                <w:szCs w:val="22"/>
              </w:rPr>
              <w:t>2.1</w:t>
            </w:r>
          </w:p>
        </w:tc>
        <w:tc>
          <w:tcPr>
            <w:tcW w:w="6174" w:type="dxa"/>
            <w:shd w:val="clear" w:color="auto" w:fill="auto"/>
          </w:tcPr>
          <w:p w14:paraId="347B6DFA" w14:textId="43BB8C7A" w:rsidR="00A00E49" w:rsidRPr="00A00E49" w:rsidRDefault="00CC4159" w:rsidP="00FA2E06">
            <w:pPr>
              <w:jc w:val="both"/>
              <w:rPr>
                <w:rFonts w:ascii="Arial" w:hAnsi="Arial" w:cs="Arial"/>
                <w:b/>
                <w:iCs/>
                <w:sz w:val="22"/>
                <w:szCs w:val="22"/>
              </w:rPr>
            </w:pPr>
            <w:r>
              <w:rPr>
                <w:rFonts w:ascii="Arial" w:hAnsi="Arial" w:cs="Arial"/>
                <w:b/>
                <w:iCs/>
                <w:sz w:val="22"/>
                <w:szCs w:val="22"/>
              </w:rPr>
              <w:t>Project understanding</w:t>
            </w:r>
          </w:p>
          <w:p w14:paraId="045E8BF3" w14:textId="4755AE77" w:rsidR="00CC4159" w:rsidRPr="00CC4159" w:rsidRDefault="00CC4159" w:rsidP="00CC4159">
            <w:pPr>
              <w:tabs>
                <w:tab w:val="left" w:pos="882"/>
                <w:tab w:val="left" w:pos="1134"/>
                <w:tab w:val="left" w:pos="1701"/>
              </w:tabs>
              <w:suppressAutoHyphens/>
              <w:autoSpaceDE w:val="0"/>
              <w:autoSpaceDN w:val="0"/>
              <w:adjustRightInd w:val="0"/>
              <w:spacing w:after="200"/>
              <w:textAlignment w:val="center"/>
              <w:rPr>
                <w:rFonts w:ascii="Arial" w:hAnsi="Arial" w:cs="Arial"/>
                <w:sz w:val="22"/>
                <w:szCs w:val="22"/>
              </w:rPr>
            </w:pPr>
            <w:r w:rsidRPr="00CC4159">
              <w:rPr>
                <w:rFonts w:ascii="Arial" w:hAnsi="Arial" w:cs="Arial"/>
                <w:sz w:val="22"/>
                <w:szCs w:val="22"/>
              </w:rPr>
              <w:t xml:space="preserve">Clear and concise response demonstrating </w:t>
            </w:r>
            <w:r>
              <w:rPr>
                <w:rFonts w:ascii="Arial" w:hAnsi="Arial" w:cs="Arial"/>
                <w:sz w:val="22"/>
                <w:szCs w:val="22"/>
              </w:rPr>
              <w:t xml:space="preserve">an </w:t>
            </w:r>
            <w:r w:rsidRPr="00CC4159">
              <w:rPr>
                <w:rFonts w:ascii="Arial" w:hAnsi="Arial" w:cs="Arial"/>
                <w:sz w:val="22"/>
                <w:szCs w:val="22"/>
              </w:rPr>
              <w:t xml:space="preserve">understanding of the </w:t>
            </w:r>
            <w:r w:rsidR="005177C1" w:rsidRPr="00FD6553">
              <w:rPr>
                <w:rFonts w:ascii="Arial" w:hAnsi="Arial" w:cs="Arial"/>
                <w:sz w:val="22"/>
                <w:szCs w:val="22"/>
              </w:rPr>
              <w:t>Huntingfield Land to Build Program</w:t>
            </w:r>
            <w:r w:rsidR="005177C1" w:rsidRPr="00CC4159" w:rsidDel="00491C68">
              <w:rPr>
                <w:rFonts w:ascii="Arial" w:hAnsi="Arial" w:cs="Arial"/>
                <w:sz w:val="22"/>
                <w:szCs w:val="22"/>
              </w:rPr>
              <w:t xml:space="preserve"> </w:t>
            </w:r>
            <w:r w:rsidRPr="00CC4159">
              <w:rPr>
                <w:rFonts w:ascii="Arial" w:hAnsi="Arial" w:cs="Arial"/>
                <w:sz w:val="22"/>
                <w:szCs w:val="22"/>
              </w:rPr>
              <w:t>and its deliverables including:</w:t>
            </w:r>
          </w:p>
          <w:p w14:paraId="3A2B9EB4" w14:textId="77777777" w:rsidR="00CC4159" w:rsidRPr="00CC4159" w:rsidRDefault="00CC4159" w:rsidP="00CC4159">
            <w:pPr>
              <w:numPr>
                <w:ilvl w:val="0"/>
                <w:numId w:val="1"/>
              </w:numPr>
              <w:spacing w:after="120"/>
              <w:ind w:left="821" w:hanging="425"/>
              <w:rPr>
                <w:rFonts w:ascii="Arial" w:hAnsi="Arial" w:cs="Arial"/>
                <w:sz w:val="22"/>
                <w:szCs w:val="22"/>
              </w:rPr>
            </w:pPr>
            <w:r w:rsidRPr="00CC4159">
              <w:rPr>
                <w:rFonts w:ascii="Arial" w:hAnsi="Arial" w:cs="Arial"/>
                <w:sz w:val="22"/>
                <w:szCs w:val="22"/>
              </w:rPr>
              <w:t>The Huntingfield Land Release Project</w:t>
            </w:r>
          </w:p>
          <w:p w14:paraId="20F2DE92" w14:textId="77777777" w:rsidR="00CC4159" w:rsidRPr="00CC4159" w:rsidRDefault="00CC4159" w:rsidP="00CC4159">
            <w:pPr>
              <w:numPr>
                <w:ilvl w:val="0"/>
                <w:numId w:val="1"/>
              </w:numPr>
              <w:spacing w:after="120"/>
              <w:ind w:left="821" w:hanging="425"/>
              <w:rPr>
                <w:rFonts w:ascii="Arial" w:hAnsi="Arial" w:cs="Arial"/>
                <w:sz w:val="22"/>
                <w:szCs w:val="22"/>
              </w:rPr>
            </w:pPr>
            <w:r w:rsidRPr="00CC4159">
              <w:rPr>
                <w:rFonts w:ascii="Arial" w:hAnsi="Arial" w:cs="Arial"/>
                <w:sz w:val="22"/>
                <w:szCs w:val="22"/>
              </w:rPr>
              <w:t>The Local Planning Scheme and building regulations</w:t>
            </w:r>
          </w:p>
          <w:p w14:paraId="205138A5" w14:textId="77777777" w:rsidR="00CC4159" w:rsidRPr="00CC4159" w:rsidRDefault="00CC4159" w:rsidP="00CC4159">
            <w:pPr>
              <w:numPr>
                <w:ilvl w:val="0"/>
                <w:numId w:val="1"/>
              </w:numPr>
              <w:spacing w:after="120"/>
              <w:ind w:left="821" w:hanging="425"/>
              <w:rPr>
                <w:rFonts w:ascii="Arial" w:hAnsi="Arial" w:cs="Arial"/>
                <w:sz w:val="22"/>
                <w:szCs w:val="22"/>
              </w:rPr>
            </w:pPr>
            <w:r w:rsidRPr="00CC4159">
              <w:rPr>
                <w:rFonts w:ascii="Arial" w:hAnsi="Arial" w:cs="Arial"/>
                <w:sz w:val="22"/>
                <w:szCs w:val="22"/>
              </w:rPr>
              <w:t>Cost efficient and affordable housing design</w:t>
            </w:r>
          </w:p>
          <w:p w14:paraId="66F6CEDB" w14:textId="77777777" w:rsidR="00CC4159" w:rsidRPr="00CC4159" w:rsidRDefault="00CC4159" w:rsidP="00CC4159">
            <w:pPr>
              <w:numPr>
                <w:ilvl w:val="0"/>
                <w:numId w:val="1"/>
              </w:numPr>
              <w:spacing w:after="120"/>
              <w:ind w:left="821" w:hanging="425"/>
              <w:rPr>
                <w:rFonts w:ascii="Arial" w:hAnsi="Arial" w:cs="Arial"/>
                <w:sz w:val="22"/>
                <w:szCs w:val="22"/>
              </w:rPr>
            </w:pPr>
            <w:r w:rsidRPr="00CC4159">
              <w:rPr>
                <w:rFonts w:ascii="Arial" w:hAnsi="Arial" w:cs="Arial"/>
                <w:sz w:val="22"/>
                <w:szCs w:val="22"/>
              </w:rPr>
              <w:t xml:space="preserve">The </w:t>
            </w:r>
            <w:proofErr w:type="spellStart"/>
            <w:r w:rsidRPr="00CC4159">
              <w:rPr>
                <w:rFonts w:ascii="Arial" w:hAnsi="Arial" w:cs="Arial"/>
                <w:sz w:val="22"/>
                <w:szCs w:val="22"/>
              </w:rPr>
              <w:t>MyHome</w:t>
            </w:r>
            <w:proofErr w:type="spellEnd"/>
            <w:r w:rsidRPr="00CC4159">
              <w:rPr>
                <w:rFonts w:ascii="Arial" w:hAnsi="Arial" w:cs="Arial"/>
                <w:sz w:val="22"/>
                <w:szCs w:val="22"/>
              </w:rPr>
              <w:t xml:space="preserve"> shared equity program</w:t>
            </w:r>
          </w:p>
          <w:p w14:paraId="256A9B40" w14:textId="77777777" w:rsidR="00CC4159" w:rsidRPr="00CC4159" w:rsidRDefault="00CC4159" w:rsidP="00CC4159">
            <w:pPr>
              <w:numPr>
                <w:ilvl w:val="0"/>
                <w:numId w:val="1"/>
              </w:numPr>
              <w:spacing w:after="120"/>
              <w:ind w:left="821" w:hanging="425"/>
              <w:rPr>
                <w:rFonts w:ascii="Arial" w:hAnsi="Arial" w:cs="Arial"/>
                <w:sz w:val="22"/>
                <w:szCs w:val="22"/>
              </w:rPr>
            </w:pPr>
            <w:r w:rsidRPr="00CC4159">
              <w:rPr>
                <w:rFonts w:ascii="Arial" w:hAnsi="Arial" w:cs="Arial"/>
                <w:sz w:val="22"/>
                <w:szCs w:val="22"/>
              </w:rPr>
              <w:t>Marketing and Sales of residential house and land packages, speculative homes and display homes</w:t>
            </w:r>
          </w:p>
          <w:p w14:paraId="2249888F" w14:textId="27C9D0DE" w:rsidR="00A00E49" w:rsidRPr="00A00E49" w:rsidRDefault="00A00E49" w:rsidP="00FA2E06">
            <w:pPr>
              <w:jc w:val="both"/>
              <w:rPr>
                <w:rFonts w:ascii="Arial" w:hAnsi="Arial" w:cs="Arial"/>
                <w:sz w:val="22"/>
                <w:szCs w:val="22"/>
              </w:rPr>
            </w:pPr>
          </w:p>
        </w:tc>
        <w:tc>
          <w:tcPr>
            <w:tcW w:w="1812" w:type="dxa"/>
            <w:shd w:val="clear" w:color="auto" w:fill="auto"/>
          </w:tcPr>
          <w:p w14:paraId="7A08891F" w14:textId="77777777" w:rsidR="00A00E49" w:rsidRPr="00A00E49" w:rsidRDefault="00A00E49" w:rsidP="00FA2E06">
            <w:pPr>
              <w:tabs>
                <w:tab w:val="left" w:pos="851"/>
                <w:tab w:val="left" w:pos="5387"/>
              </w:tabs>
              <w:ind w:right="-1"/>
              <w:rPr>
                <w:rFonts w:ascii="Arial" w:hAnsi="Arial" w:cs="Arial"/>
                <w:sz w:val="22"/>
                <w:szCs w:val="22"/>
              </w:rPr>
            </w:pPr>
          </w:p>
        </w:tc>
        <w:tc>
          <w:tcPr>
            <w:tcW w:w="5417" w:type="dxa"/>
            <w:shd w:val="clear" w:color="auto" w:fill="auto"/>
          </w:tcPr>
          <w:p w14:paraId="34816CCA" w14:textId="77777777" w:rsidR="00A00E49" w:rsidRPr="00A00E49" w:rsidRDefault="00A00E49" w:rsidP="00FA2E06">
            <w:pPr>
              <w:tabs>
                <w:tab w:val="left" w:pos="851"/>
                <w:tab w:val="left" w:pos="5387"/>
              </w:tabs>
              <w:ind w:right="-1"/>
              <w:rPr>
                <w:rFonts w:ascii="Arial" w:hAnsi="Arial" w:cs="Arial"/>
                <w:sz w:val="22"/>
                <w:szCs w:val="22"/>
              </w:rPr>
            </w:pPr>
          </w:p>
        </w:tc>
      </w:tr>
      <w:tr w:rsidR="002F275D" w:rsidRPr="00A00E49" w14:paraId="2F06DD59" w14:textId="77777777" w:rsidTr="00FA2E06">
        <w:tc>
          <w:tcPr>
            <w:tcW w:w="880" w:type="dxa"/>
            <w:shd w:val="clear" w:color="auto" w:fill="auto"/>
          </w:tcPr>
          <w:p w14:paraId="4E0329BA" w14:textId="4954D746" w:rsidR="002F275D" w:rsidRPr="00A00E49" w:rsidRDefault="002F275D" w:rsidP="002F275D">
            <w:pPr>
              <w:tabs>
                <w:tab w:val="left" w:pos="851"/>
                <w:tab w:val="left" w:pos="5387"/>
              </w:tabs>
              <w:ind w:right="-1"/>
              <w:rPr>
                <w:rFonts w:ascii="Arial" w:hAnsi="Arial" w:cs="Arial"/>
                <w:b/>
                <w:sz w:val="22"/>
                <w:szCs w:val="22"/>
              </w:rPr>
            </w:pPr>
            <w:r w:rsidRPr="00A00E49">
              <w:rPr>
                <w:rFonts w:ascii="Arial" w:hAnsi="Arial" w:cs="Arial"/>
                <w:b/>
                <w:sz w:val="22"/>
                <w:szCs w:val="22"/>
              </w:rPr>
              <w:t>2.2</w:t>
            </w:r>
          </w:p>
        </w:tc>
        <w:tc>
          <w:tcPr>
            <w:tcW w:w="6174" w:type="dxa"/>
            <w:shd w:val="clear" w:color="auto" w:fill="auto"/>
          </w:tcPr>
          <w:p w14:paraId="56D37D95" w14:textId="2AF635DB" w:rsidR="002F275D" w:rsidRPr="00AB005D" w:rsidRDefault="002F275D" w:rsidP="002F275D">
            <w:pPr>
              <w:keepNext/>
              <w:spacing w:after="240"/>
              <w:outlineLvl w:val="1"/>
              <w:rPr>
                <w:rFonts w:ascii="Arial" w:hAnsi="Arial" w:cs="Arial"/>
                <w:b/>
                <w:kern w:val="24"/>
                <w:sz w:val="22"/>
                <w:szCs w:val="22"/>
              </w:rPr>
            </w:pPr>
            <w:r>
              <w:rPr>
                <w:rFonts w:ascii="Arial" w:hAnsi="Arial" w:cs="Arial"/>
                <w:b/>
                <w:kern w:val="24"/>
                <w:sz w:val="22"/>
                <w:szCs w:val="22"/>
              </w:rPr>
              <w:t>Design Summary</w:t>
            </w:r>
            <w:r>
              <w:rPr>
                <w:rFonts w:ascii="Arial" w:hAnsi="Arial" w:cs="Arial"/>
                <w:b/>
                <w:kern w:val="24"/>
                <w:sz w:val="22"/>
                <w:szCs w:val="22"/>
              </w:rPr>
              <w:br/>
            </w:r>
            <w:r w:rsidRPr="00CC4159">
              <w:rPr>
                <w:rFonts w:ascii="Arial" w:hAnsi="Arial" w:cs="Arial"/>
                <w:sz w:val="22"/>
                <w:szCs w:val="22"/>
              </w:rPr>
              <w:t>Applicants must provide a summary demonstrating an understanding of</w:t>
            </w:r>
            <w:r w:rsidRPr="00CC4159" w:rsidDel="009169E6">
              <w:rPr>
                <w:rFonts w:ascii="Arial" w:hAnsi="Arial" w:cs="Arial"/>
                <w:sz w:val="22"/>
                <w:szCs w:val="22"/>
              </w:rPr>
              <w:t xml:space="preserve"> the </w:t>
            </w:r>
            <w:r w:rsidRPr="00FD6553" w:rsidDel="009169E6">
              <w:rPr>
                <w:rFonts w:ascii="Arial" w:hAnsi="Arial" w:cs="Arial"/>
                <w:sz w:val="22"/>
                <w:szCs w:val="22"/>
              </w:rPr>
              <w:t xml:space="preserve">Huntingfield </w:t>
            </w:r>
            <w:r w:rsidR="000072FE" w:rsidRPr="00FD6553">
              <w:rPr>
                <w:rFonts w:ascii="Arial" w:hAnsi="Arial" w:cs="Arial"/>
                <w:sz w:val="22"/>
                <w:szCs w:val="22"/>
              </w:rPr>
              <w:t>terrace house and medium density design guide</w:t>
            </w:r>
            <w:r w:rsidRPr="00CC4159" w:rsidDel="009169E6">
              <w:rPr>
                <w:rFonts w:ascii="Arial" w:hAnsi="Arial" w:cs="Arial"/>
                <w:sz w:val="22"/>
                <w:szCs w:val="22"/>
              </w:rPr>
              <w:t xml:space="preserve"> </w:t>
            </w:r>
            <w:r w:rsidRPr="00FD6553" w:rsidDel="009169E6">
              <w:rPr>
                <w:rFonts w:ascii="Arial" w:hAnsi="Arial" w:cs="Arial"/>
                <w:sz w:val="22"/>
                <w:szCs w:val="22"/>
              </w:rPr>
              <w:t xml:space="preserve">(Attachment </w:t>
            </w:r>
            <w:r w:rsidR="000072FE" w:rsidRPr="00FD6553">
              <w:rPr>
                <w:rFonts w:ascii="Arial" w:hAnsi="Arial" w:cs="Arial"/>
                <w:sz w:val="22"/>
                <w:szCs w:val="22"/>
              </w:rPr>
              <w:t>3</w:t>
            </w:r>
            <w:r w:rsidRPr="00FD6553" w:rsidDel="009169E6">
              <w:rPr>
                <w:rFonts w:ascii="Arial" w:hAnsi="Arial" w:cs="Arial"/>
                <w:sz w:val="22"/>
                <w:szCs w:val="22"/>
              </w:rPr>
              <w:t>).</w:t>
            </w:r>
          </w:p>
          <w:p w14:paraId="6A64B6AF" w14:textId="390FACB7" w:rsidR="00FF3FD6" w:rsidRPr="00FF3FD6" w:rsidRDefault="00AB005D" w:rsidP="00FD6553">
            <w:pPr>
              <w:rPr>
                <w:rFonts w:ascii="Arial" w:hAnsi="Arial" w:cs="Arial"/>
                <w:sz w:val="22"/>
                <w:szCs w:val="22"/>
              </w:rPr>
            </w:pPr>
            <w:r w:rsidRPr="00FD6553">
              <w:rPr>
                <w:rFonts w:ascii="Arial" w:hAnsi="Arial" w:cs="Arial"/>
                <w:sz w:val="22"/>
                <w:szCs w:val="22"/>
              </w:rPr>
              <w:t>Response Schedule D - The</w:t>
            </w:r>
            <w:r w:rsidR="002F275D" w:rsidRPr="00FD6553">
              <w:rPr>
                <w:rFonts w:ascii="Arial" w:hAnsi="Arial" w:cs="Arial"/>
                <w:sz w:val="22"/>
                <w:szCs w:val="22"/>
              </w:rPr>
              <w:t xml:space="preserve"> Design Guide </w:t>
            </w:r>
            <w:r w:rsidR="000072FE" w:rsidRPr="00FD6553">
              <w:rPr>
                <w:rFonts w:ascii="Arial" w:hAnsi="Arial" w:cs="Arial"/>
                <w:sz w:val="22"/>
                <w:szCs w:val="22"/>
              </w:rPr>
              <w:t>Compliance C</w:t>
            </w:r>
            <w:r w:rsidR="002F275D" w:rsidRPr="00FD6553">
              <w:rPr>
                <w:rFonts w:ascii="Arial" w:hAnsi="Arial" w:cs="Arial"/>
                <w:sz w:val="22"/>
                <w:szCs w:val="22"/>
              </w:rPr>
              <w:t>hecklist</w:t>
            </w:r>
            <w:r w:rsidR="002F275D" w:rsidRPr="00AB005D">
              <w:rPr>
                <w:rFonts w:ascii="Arial" w:hAnsi="Arial" w:cs="Arial"/>
                <w:sz w:val="22"/>
                <w:szCs w:val="22"/>
              </w:rPr>
              <w:t xml:space="preserve"> must be completed to identify compliance with key expectations of the guidelines </w:t>
            </w:r>
            <w:r w:rsidR="002F275D" w:rsidRPr="00FD6553">
              <w:rPr>
                <w:rFonts w:ascii="Arial" w:hAnsi="Arial" w:cs="Arial"/>
                <w:sz w:val="22"/>
                <w:szCs w:val="22"/>
              </w:rPr>
              <w:t xml:space="preserve">(Attachment </w:t>
            </w:r>
            <w:r w:rsidR="000072FE" w:rsidRPr="00FD6553">
              <w:rPr>
                <w:rFonts w:ascii="Arial" w:hAnsi="Arial" w:cs="Arial"/>
                <w:sz w:val="22"/>
                <w:szCs w:val="22"/>
              </w:rPr>
              <w:t>1</w:t>
            </w:r>
            <w:r w:rsidRPr="00FD6553">
              <w:rPr>
                <w:rFonts w:ascii="Arial" w:hAnsi="Arial" w:cs="Arial"/>
                <w:sz w:val="22"/>
                <w:szCs w:val="22"/>
              </w:rPr>
              <w:t>5</w:t>
            </w:r>
            <w:r w:rsidR="002F275D" w:rsidRPr="00FD6553">
              <w:rPr>
                <w:rFonts w:ascii="Arial" w:hAnsi="Arial" w:cs="Arial"/>
                <w:sz w:val="22"/>
                <w:szCs w:val="22"/>
              </w:rPr>
              <w:t>)</w:t>
            </w:r>
          </w:p>
        </w:tc>
        <w:tc>
          <w:tcPr>
            <w:tcW w:w="1812" w:type="dxa"/>
            <w:shd w:val="clear" w:color="auto" w:fill="auto"/>
          </w:tcPr>
          <w:p w14:paraId="34C149EA" w14:textId="77777777" w:rsidR="002F275D" w:rsidRPr="00A00E49" w:rsidRDefault="002F275D" w:rsidP="002F275D">
            <w:pPr>
              <w:tabs>
                <w:tab w:val="left" w:pos="851"/>
                <w:tab w:val="left" w:pos="5387"/>
              </w:tabs>
              <w:ind w:right="-1"/>
              <w:rPr>
                <w:rFonts w:ascii="Arial" w:hAnsi="Arial" w:cs="Arial"/>
                <w:sz w:val="22"/>
                <w:szCs w:val="22"/>
              </w:rPr>
            </w:pPr>
          </w:p>
        </w:tc>
        <w:tc>
          <w:tcPr>
            <w:tcW w:w="5417" w:type="dxa"/>
            <w:shd w:val="clear" w:color="auto" w:fill="auto"/>
          </w:tcPr>
          <w:p w14:paraId="763D76E3" w14:textId="77777777" w:rsidR="002F275D" w:rsidRPr="00A00E49" w:rsidRDefault="002F275D" w:rsidP="002F275D">
            <w:pPr>
              <w:tabs>
                <w:tab w:val="left" w:pos="851"/>
                <w:tab w:val="left" w:pos="5387"/>
              </w:tabs>
              <w:ind w:right="-1"/>
              <w:rPr>
                <w:rFonts w:ascii="Arial" w:hAnsi="Arial" w:cs="Arial"/>
                <w:sz w:val="22"/>
                <w:szCs w:val="22"/>
              </w:rPr>
            </w:pPr>
          </w:p>
        </w:tc>
      </w:tr>
      <w:tr w:rsidR="002F275D" w:rsidRPr="00A00E49" w14:paraId="40F1990A" w14:textId="77777777" w:rsidTr="00FA2E06">
        <w:tc>
          <w:tcPr>
            <w:tcW w:w="880" w:type="dxa"/>
            <w:shd w:val="clear" w:color="auto" w:fill="auto"/>
          </w:tcPr>
          <w:p w14:paraId="5B4CC15C" w14:textId="7C1283FC" w:rsidR="002F275D" w:rsidRPr="00A00E49" w:rsidRDefault="002F275D" w:rsidP="002F275D">
            <w:pPr>
              <w:tabs>
                <w:tab w:val="left" w:pos="851"/>
                <w:tab w:val="left" w:pos="5387"/>
              </w:tabs>
              <w:ind w:right="-1"/>
              <w:rPr>
                <w:rFonts w:ascii="Arial" w:hAnsi="Arial" w:cs="Arial"/>
                <w:b/>
                <w:sz w:val="22"/>
                <w:szCs w:val="22"/>
              </w:rPr>
            </w:pPr>
            <w:r w:rsidRPr="00A00E49">
              <w:rPr>
                <w:rFonts w:ascii="Arial" w:hAnsi="Arial" w:cs="Arial"/>
                <w:b/>
                <w:sz w:val="22"/>
                <w:szCs w:val="22"/>
              </w:rPr>
              <w:lastRenderedPageBreak/>
              <w:t>2.3</w:t>
            </w:r>
          </w:p>
        </w:tc>
        <w:tc>
          <w:tcPr>
            <w:tcW w:w="6174" w:type="dxa"/>
            <w:shd w:val="clear" w:color="auto" w:fill="auto"/>
          </w:tcPr>
          <w:p w14:paraId="6D5E64B6" w14:textId="77777777" w:rsidR="002F275D" w:rsidRPr="00AB005D" w:rsidRDefault="002F275D" w:rsidP="002F275D">
            <w:pPr>
              <w:jc w:val="both"/>
              <w:rPr>
                <w:rFonts w:ascii="Arial" w:hAnsi="Arial" w:cs="Arial"/>
                <w:b/>
                <w:sz w:val="22"/>
                <w:szCs w:val="22"/>
              </w:rPr>
            </w:pPr>
            <w:r w:rsidRPr="00AB005D">
              <w:rPr>
                <w:rFonts w:ascii="Arial" w:hAnsi="Arial" w:cs="Arial"/>
                <w:b/>
                <w:kern w:val="24"/>
                <w:sz w:val="22"/>
                <w:szCs w:val="22"/>
              </w:rPr>
              <w:t>House Designs</w:t>
            </w:r>
          </w:p>
          <w:p w14:paraId="594A9838" w14:textId="77777777" w:rsidR="002F275D" w:rsidRPr="00AB005D" w:rsidRDefault="002F275D" w:rsidP="002F275D">
            <w:pPr>
              <w:jc w:val="both"/>
              <w:rPr>
                <w:rFonts w:ascii="Arial" w:hAnsi="Arial" w:cs="Arial"/>
                <w:b/>
                <w:sz w:val="22"/>
                <w:szCs w:val="22"/>
              </w:rPr>
            </w:pPr>
            <w:r w:rsidRPr="00AB005D">
              <w:rPr>
                <w:rFonts w:ascii="Arial" w:hAnsi="Arial" w:cs="Arial"/>
                <w:sz w:val="22"/>
                <w:szCs w:val="22"/>
              </w:rPr>
              <w:t>Applicants must provide preliminary concept documentation for each base design, including:</w:t>
            </w:r>
          </w:p>
          <w:p w14:paraId="2DF47816" w14:textId="20A96852" w:rsidR="002A7D5A" w:rsidRPr="00AB005D" w:rsidRDefault="002A7D5A" w:rsidP="002F275D">
            <w:pPr>
              <w:numPr>
                <w:ilvl w:val="0"/>
                <w:numId w:val="1"/>
              </w:numPr>
              <w:spacing w:after="120"/>
              <w:ind w:left="821" w:hanging="425"/>
              <w:rPr>
                <w:rFonts w:ascii="Arial" w:hAnsi="Arial" w:cs="Arial"/>
                <w:sz w:val="22"/>
                <w:szCs w:val="22"/>
              </w:rPr>
            </w:pPr>
            <w:r w:rsidRPr="00AB005D">
              <w:rPr>
                <w:rFonts w:ascii="Arial" w:hAnsi="Arial" w:cs="Arial"/>
                <w:sz w:val="22"/>
                <w:szCs w:val="22"/>
              </w:rPr>
              <w:t xml:space="preserve">Completed </w:t>
            </w:r>
            <w:r w:rsidR="00061EEC" w:rsidRPr="00AB005D">
              <w:rPr>
                <w:rFonts w:ascii="Arial" w:hAnsi="Arial" w:cs="Arial"/>
                <w:sz w:val="22"/>
                <w:szCs w:val="22"/>
              </w:rPr>
              <w:t>Design guide compliance checklist and any other details the design will meet any other information outlined in this EOI</w:t>
            </w:r>
            <w:r w:rsidR="00E522D4" w:rsidRPr="00AB005D">
              <w:rPr>
                <w:rFonts w:ascii="Arial" w:hAnsi="Arial" w:cs="Arial"/>
                <w:sz w:val="22"/>
                <w:szCs w:val="22"/>
              </w:rPr>
              <w:t xml:space="preserve"> </w:t>
            </w:r>
            <w:r w:rsidR="00E15649" w:rsidRPr="00AB005D">
              <w:rPr>
                <w:rFonts w:ascii="Arial" w:hAnsi="Arial" w:cs="Arial"/>
                <w:sz w:val="22"/>
                <w:szCs w:val="22"/>
              </w:rPr>
              <w:t>– refer Criteria 2.</w:t>
            </w:r>
          </w:p>
          <w:p w14:paraId="1DBE9129" w14:textId="2961CB03" w:rsidR="002F275D" w:rsidRPr="00AB005D" w:rsidRDefault="002F275D" w:rsidP="002F275D">
            <w:pPr>
              <w:numPr>
                <w:ilvl w:val="0"/>
                <w:numId w:val="1"/>
              </w:numPr>
              <w:spacing w:after="120"/>
              <w:ind w:left="821" w:hanging="425"/>
              <w:rPr>
                <w:rFonts w:ascii="Arial" w:hAnsi="Arial" w:cs="Arial"/>
                <w:sz w:val="22"/>
                <w:szCs w:val="22"/>
              </w:rPr>
            </w:pPr>
            <w:r w:rsidRPr="00AB005D">
              <w:rPr>
                <w:rFonts w:ascii="Arial" w:hAnsi="Arial" w:cs="Arial"/>
                <w:sz w:val="22"/>
                <w:szCs w:val="22"/>
              </w:rPr>
              <w:t>Site plans</w:t>
            </w:r>
          </w:p>
          <w:p w14:paraId="32D38C31" w14:textId="27B60676" w:rsidR="002F275D" w:rsidRPr="00AB005D" w:rsidRDefault="002F275D" w:rsidP="002F275D">
            <w:pPr>
              <w:numPr>
                <w:ilvl w:val="0"/>
                <w:numId w:val="1"/>
              </w:numPr>
              <w:spacing w:after="120"/>
              <w:ind w:left="821" w:hanging="425"/>
              <w:rPr>
                <w:rFonts w:ascii="Arial" w:hAnsi="Arial" w:cs="Arial"/>
                <w:sz w:val="22"/>
                <w:szCs w:val="22"/>
              </w:rPr>
            </w:pPr>
            <w:r w:rsidRPr="00AB005D">
              <w:rPr>
                <w:rFonts w:ascii="Arial" w:hAnsi="Arial" w:cs="Arial"/>
                <w:sz w:val="22"/>
                <w:szCs w:val="22"/>
              </w:rPr>
              <w:t>Floor plans</w:t>
            </w:r>
          </w:p>
          <w:p w14:paraId="78B5F369" w14:textId="0D22A494" w:rsidR="002F275D" w:rsidRPr="00AB005D" w:rsidRDefault="002F275D" w:rsidP="002F275D">
            <w:pPr>
              <w:numPr>
                <w:ilvl w:val="0"/>
                <w:numId w:val="1"/>
              </w:numPr>
              <w:spacing w:after="120"/>
              <w:ind w:left="821" w:hanging="425"/>
              <w:rPr>
                <w:rFonts w:ascii="Arial" w:hAnsi="Arial" w:cs="Arial"/>
                <w:sz w:val="22"/>
                <w:szCs w:val="22"/>
              </w:rPr>
            </w:pPr>
            <w:r w:rsidRPr="00AB005D">
              <w:rPr>
                <w:rFonts w:ascii="Arial" w:hAnsi="Arial" w:cs="Arial"/>
                <w:sz w:val="22"/>
                <w:szCs w:val="22"/>
              </w:rPr>
              <w:t>Elevations</w:t>
            </w:r>
          </w:p>
          <w:p w14:paraId="77480B83" w14:textId="77777777" w:rsidR="002F275D" w:rsidRPr="00AB005D" w:rsidRDefault="002F275D" w:rsidP="002F275D">
            <w:pPr>
              <w:numPr>
                <w:ilvl w:val="0"/>
                <w:numId w:val="1"/>
              </w:numPr>
              <w:spacing w:after="120"/>
              <w:ind w:left="821" w:hanging="425"/>
              <w:rPr>
                <w:rFonts w:ascii="Arial" w:hAnsi="Arial" w:cs="Arial"/>
                <w:sz w:val="22"/>
                <w:szCs w:val="22"/>
              </w:rPr>
            </w:pPr>
            <w:r w:rsidRPr="00AB005D">
              <w:rPr>
                <w:rFonts w:ascii="Arial" w:hAnsi="Arial" w:cs="Arial"/>
                <w:sz w:val="22"/>
                <w:szCs w:val="22"/>
              </w:rPr>
              <w:t>Perspective images</w:t>
            </w:r>
          </w:p>
          <w:p w14:paraId="21EE90E9" w14:textId="77777777" w:rsidR="002F275D" w:rsidRPr="00AB005D" w:rsidRDefault="002F275D" w:rsidP="002F275D">
            <w:pPr>
              <w:numPr>
                <w:ilvl w:val="0"/>
                <w:numId w:val="1"/>
              </w:numPr>
              <w:spacing w:after="120"/>
              <w:ind w:left="821" w:hanging="425"/>
              <w:rPr>
                <w:rFonts w:ascii="Arial" w:hAnsi="Arial" w:cs="Arial"/>
                <w:sz w:val="22"/>
                <w:szCs w:val="22"/>
              </w:rPr>
            </w:pPr>
            <w:r w:rsidRPr="00AB005D">
              <w:rPr>
                <w:rFonts w:ascii="Arial" w:hAnsi="Arial" w:cs="Arial"/>
                <w:sz w:val="22"/>
                <w:szCs w:val="22"/>
              </w:rPr>
              <w:t>Schedules on proposed inclusions including:</w:t>
            </w:r>
          </w:p>
          <w:p w14:paraId="5839F8E9" w14:textId="05106EBA" w:rsidR="002F275D" w:rsidRPr="00AB005D" w:rsidRDefault="002F275D" w:rsidP="002F275D">
            <w:pPr>
              <w:pStyle w:val="ListParagraph"/>
              <w:numPr>
                <w:ilvl w:val="1"/>
                <w:numId w:val="17"/>
              </w:numPr>
              <w:spacing w:after="120"/>
              <w:ind w:left="1307" w:hanging="284"/>
              <w:rPr>
                <w:rFonts w:ascii="Arial" w:hAnsi="Arial" w:cs="Arial"/>
                <w:sz w:val="22"/>
                <w:szCs w:val="22"/>
              </w:rPr>
            </w:pPr>
            <w:r w:rsidRPr="00AB005D">
              <w:rPr>
                <w:rFonts w:ascii="Arial" w:hAnsi="Arial" w:cs="Arial"/>
                <w:sz w:val="22"/>
                <w:szCs w:val="22"/>
              </w:rPr>
              <w:t>Materials</w:t>
            </w:r>
          </w:p>
          <w:p w14:paraId="430EDA50" w14:textId="62748872" w:rsidR="002F275D" w:rsidRPr="00AB005D" w:rsidRDefault="002F275D" w:rsidP="002F275D">
            <w:pPr>
              <w:pStyle w:val="ListParagraph"/>
              <w:numPr>
                <w:ilvl w:val="1"/>
                <w:numId w:val="17"/>
              </w:numPr>
              <w:spacing w:after="120"/>
              <w:ind w:left="1307" w:hanging="284"/>
              <w:rPr>
                <w:rFonts w:ascii="Arial" w:hAnsi="Arial" w:cs="Arial"/>
                <w:sz w:val="22"/>
                <w:szCs w:val="22"/>
              </w:rPr>
            </w:pPr>
            <w:r w:rsidRPr="00AB005D">
              <w:rPr>
                <w:rFonts w:ascii="Arial" w:hAnsi="Arial" w:cs="Arial"/>
                <w:sz w:val="22"/>
                <w:szCs w:val="22"/>
              </w:rPr>
              <w:t>Finishes</w:t>
            </w:r>
          </w:p>
          <w:p w14:paraId="2BD9F679" w14:textId="2BA36411" w:rsidR="002F275D" w:rsidRPr="00AB005D" w:rsidRDefault="002F275D" w:rsidP="002F275D">
            <w:pPr>
              <w:pStyle w:val="ListParagraph"/>
              <w:numPr>
                <w:ilvl w:val="1"/>
                <w:numId w:val="17"/>
              </w:numPr>
              <w:spacing w:after="120"/>
              <w:ind w:left="1307" w:hanging="284"/>
              <w:rPr>
                <w:rFonts w:ascii="Arial" w:hAnsi="Arial" w:cs="Arial"/>
                <w:sz w:val="22"/>
                <w:szCs w:val="22"/>
              </w:rPr>
            </w:pPr>
            <w:r w:rsidRPr="00AB005D">
              <w:rPr>
                <w:rFonts w:ascii="Arial" w:hAnsi="Arial" w:cs="Arial"/>
                <w:sz w:val="22"/>
                <w:szCs w:val="22"/>
              </w:rPr>
              <w:t>Fixtures, Fittings, Equipment (FF&amp;E)</w:t>
            </w:r>
            <w:r w:rsidR="00C5670B" w:rsidRPr="00AB005D">
              <w:rPr>
                <w:rFonts w:ascii="Arial" w:hAnsi="Arial" w:cs="Arial"/>
                <w:sz w:val="22"/>
                <w:szCs w:val="22"/>
              </w:rPr>
              <w:t>.</w:t>
            </w:r>
            <w:r w:rsidRPr="00AB005D">
              <w:rPr>
                <w:rFonts w:ascii="Arial" w:hAnsi="Arial" w:cs="Arial"/>
                <w:sz w:val="22"/>
                <w:szCs w:val="22"/>
              </w:rPr>
              <w:t xml:space="preserve"> </w:t>
            </w:r>
          </w:p>
          <w:p w14:paraId="3B96D6CD" w14:textId="54D2714F" w:rsidR="00E522D4" w:rsidRPr="00AB005D" w:rsidRDefault="00183B9B" w:rsidP="00FD6553">
            <w:pPr>
              <w:numPr>
                <w:ilvl w:val="0"/>
                <w:numId w:val="1"/>
              </w:numPr>
              <w:spacing w:after="120"/>
              <w:ind w:left="821" w:hanging="425"/>
              <w:rPr>
                <w:rFonts w:ascii="Arial" w:hAnsi="Arial" w:cs="Arial"/>
                <w:sz w:val="22"/>
                <w:szCs w:val="22"/>
              </w:rPr>
            </w:pPr>
            <w:r w:rsidRPr="00AB005D">
              <w:rPr>
                <w:rFonts w:ascii="Arial" w:hAnsi="Arial" w:cs="Arial"/>
                <w:sz w:val="22"/>
                <w:szCs w:val="22"/>
              </w:rPr>
              <w:t>House and Land package pricing for each base design.</w:t>
            </w:r>
          </w:p>
          <w:p w14:paraId="07B55EF7" w14:textId="7D5277BE" w:rsidR="002F275D" w:rsidRPr="00AB005D" w:rsidRDefault="002F275D" w:rsidP="002F275D">
            <w:pPr>
              <w:keepNext/>
              <w:spacing w:after="240"/>
              <w:outlineLvl w:val="1"/>
              <w:rPr>
                <w:rFonts w:ascii="Arial" w:hAnsi="Arial" w:cs="Arial"/>
                <w:sz w:val="22"/>
                <w:szCs w:val="22"/>
              </w:rPr>
            </w:pPr>
            <w:r w:rsidRPr="00AB005D">
              <w:rPr>
                <w:rFonts w:ascii="Arial" w:hAnsi="Arial" w:cs="Arial"/>
                <w:sz w:val="22"/>
                <w:szCs w:val="22"/>
              </w:rPr>
              <w:t xml:space="preserve">Where nominated as suitable for </w:t>
            </w:r>
            <w:proofErr w:type="spellStart"/>
            <w:r w:rsidRPr="00AB005D">
              <w:rPr>
                <w:rFonts w:ascii="Arial" w:hAnsi="Arial" w:cs="Arial"/>
                <w:sz w:val="22"/>
                <w:szCs w:val="22"/>
              </w:rPr>
              <w:t>MyHome</w:t>
            </w:r>
            <w:proofErr w:type="spellEnd"/>
            <w:r w:rsidRPr="00AB005D">
              <w:rPr>
                <w:rFonts w:ascii="Arial" w:hAnsi="Arial" w:cs="Arial"/>
                <w:sz w:val="22"/>
                <w:szCs w:val="22"/>
              </w:rPr>
              <w:t xml:space="preserve">, the submitted designs must include at least one base design meeting the specifications and price point for </w:t>
            </w:r>
            <w:proofErr w:type="spellStart"/>
            <w:r w:rsidRPr="00AB005D">
              <w:rPr>
                <w:rFonts w:ascii="Arial" w:hAnsi="Arial" w:cs="Arial"/>
                <w:sz w:val="22"/>
                <w:szCs w:val="22"/>
              </w:rPr>
              <w:t>MyHome</w:t>
            </w:r>
            <w:proofErr w:type="spellEnd"/>
            <w:r w:rsidRPr="00AB005D">
              <w:rPr>
                <w:rFonts w:ascii="Arial" w:hAnsi="Arial" w:cs="Arial"/>
                <w:sz w:val="22"/>
                <w:szCs w:val="22"/>
              </w:rPr>
              <w:t xml:space="preserve"> (</w:t>
            </w:r>
            <w:r w:rsidRPr="00FD6553">
              <w:rPr>
                <w:rFonts w:ascii="Arial" w:hAnsi="Arial" w:cs="Arial"/>
                <w:sz w:val="22"/>
                <w:szCs w:val="22"/>
              </w:rPr>
              <w:t xml:space="preserve">refer </w:t>
            </w:r>
            <w:r w:rsidR="00AB005D" w:rsidRPr="00FD6553">
              <w:rPr>
                <w:rFonts w:ascii="Arial" w:hAnsi="Arial" w:cs="Arial"/>
                <w:i/>
                <w:iCs/>
                <w:sz w:val="22"/>
                <w:szCs w:val="22"/>
              </w:rPr>
              <w:t>A</w:t>
            </w:r>
            <w:r w:rsidRPr="00FD6553">
              <w:rPr>
                <w:rFonts w:ascii="Arial" w:hAnsi="Arial" w:cs="Arial"/>
                <w:i/>
                <w:iCs/>
                <w:sz w:val="22"/>
                <w:szCs w:val="22"/>
              </w:rPr>
              <w:t xml:space="preserve">ttachment </w:t>
            </w:r>
            <w:r w:rsidR="00AB005D" w:rsidRPr="00FD6553">
              <w:rPr>
                <w:rFonts w:ascii="Arial" w:hAnsi="Arial" w:cs="Arial"/>
                <w:i/>
                <w:iCs/>
                <w:sz w:val="22"/>
                <w:szCs w:val="22"/>
              </w:rPr>
              <w:t xml:space="preserve">4 – </w:t>
            </w:r>
            <w:proofErr w:type="spellStart"/>
            <w:r w:rsidR="00AB005D" w:rsidRPr="00FD6553">
              <w:rPr>
                <w:rFonts w:ascii="Arial" w:hAnsi="Arial" w:cs="Arial"/>
                <w:i/>
                <w:iCs/>
                <w:sz w:val="22"/>
                <w:szCs w:val="22"/>
              </w:rPr>
              <w:t>MyHome</w:t>
            </w:r>
            <w:proofErr w:type="spellEnd"/>
            <w:r w:rsidR="00AB005D" w:rsidRPr="00FD6553">
              <w:rPr>
                <w:rFonts w:ascii="Arial" w:hAnsi="Arial" w:cs="Arial"/>
                <w:i/>
                <w:iCs/>
                <w:sz w:val="22"/>
                <w:szCs w:val="22"/>
              </w:rPr>
              <w:t xml:space="preserve"> Shared Equity Program Inclusions</w:t>
            </w:r>
            <w:r w:rsidRPr="00AB005D">
              <w:rPr>
                <w:rFonts w:ascii="Arial" w:hAnsi="Arial" w:cs="Arial"/>
                <w:sz w:val="22"/>
                <w:szCs w:val="22"/>
              </w:rPr>
              <w:t xml:space="preserve">). </w:t>
            </w:r>
          </w:p>
          <w:p w14:paraId="2AA2D970" w14:textId="5FC8BA5E" w:rsidR="00183B9B" w:rsidRPr="00AB005D" w:rsidRDefault="00183B9B" w:rsidP="00FD6553">
            <w:pPr>
              <w:rPr>
                <w:rFonts w:ascii="Arial" w:hAnsi="Arial" w:cs="Arial"/>
                <w:b/>
                <w:kern w:val="24"/>
                <w:sz w:val="22"/>
                <w:szCs w:val="22"/>
              </w:rPr>
            </w:pPr>
            <w:r w:rsidRPr="00AB005D">
              <w:rPr>
                <w:rFonts w:ascii="Arial" w:hAnsi="Arial" w:cs="Arial"/>
                <w:sz w:val="22"/>
                <w:szCs w:val="22"/>
              </w:rPr>
              <w:t xml:space="preserve">A Huntingfield Lot Price Guide has been included in </w:t>
            </w:r>
            <w:r w:rsidRPr="00FD6553">
              <w:rPr>
                <w:rFonts w:ascii="Arial" w:hAnsi="Arial" w:cs="Arial"/>
                <w:sz w:val="22"/>
                <w:szCs w:val="22"/>
              </w:rPr>
              <w:t xml:space="preserve">attachment </w:t>
            </w:r>
            <w:r w:rsidR="00AB005D" w:rsidRPr="00FD6553">
              <w:rPr>
                <w:rFonts w:ascii="Arial" w:hAnsi="Arial" w:cs="Arial"/>
                <w:sz w:val="22"/>
                <w:szCs w:val="22"/>
              </w:rPr>
              <w:t>8</w:t>
            </w:r>
            <w:r w:rsidRPr="00FD6553">
              <w:rPr>
                <w:rFonts w:ascii="Arial" w:hAnsi="Arial" w:cs="Arial"/>
                <w:sz w:val="22"/>
                <w:szCs w:val="22"/>
              </w:rPr>
              <w:t>.</w:t>
            </w:r>
          </w:p>
        </w:tc>
        <w:tc>
          <w:tcPr>
            <w:tcW w:w="1812" w:type="dxa"/>
            <w:shd w:val="clear" w:color="auto" w:fill="auto"/>
          </w:tcPr>
          <w:p w14:paraId="447C708F" w14:textId="77777777" w:rsidR="002F275D" w:rsidRPr="00A00E49" w:rsidRDefault="002F275D" w:rsidP="002F275D">
            <w:pPr>
              <w:tabs>
                <w:tab w:val="left" w:pos="851"/>
                <w:tab w:val="left" w:pos="5387"/>
              </w:tabs>
              <w:ind w:right="-1"/>
              <w:rPr>
                <w:rFonts w:ascii="Arial" w:hAnsi="Arial" w:cs="Arial"/>
                <w:sz w:val="22"/>
                <w:szCs w:val="22"/>
              </w:rPr>
            </w:pPr>
          </w:p>
        </w:tc>
        <w:tc>
          <w:tcPr>
            <w:tcW w:w="5417" w:type="dxa"/>
            <w:shd w:val="clear" w:color="auto" w:fill="auto"/>
          </w:tcPr>
          <w:p w14:paraId="74F6F3BD" w14:textId="77777777" w:rsidR="002F275D" w:rsidRPr="00A00E49" w:rsidRDefault="002F275D" w:rsidP="002F275D">
            <w:pPr>
              <w:tabs>
                <w:tab w:val="left" w:pos="851"/>
                <w:tab w:val="left" w:pos="5387"/>
              </w:tabs>
              <w:ind w:right="-1"/>
              <w:rPr>
                <w:rFonts w:ascii="Arial" w:hAnsi="Arial" w:cs="Arial"/>
                <w:sz w:val="22"/>
                <w:szCs w:val="22"/>
              </w:rPr>
            </w:pPr>
          </w:p>
        </w:tc>
      </w:tr>
    </w:tbl>
    <w:p w14:paraId="182C7BF3" w14:textId="4639DDF7" w:rsidR="00D5286D" w:rsidRDefault="00D5286D" w:rsidP="00A00E49">
      <w:pPr>
        <w:rPr>
          <w:rFonts w:ascii="Arial" w:hAnsi="Arial" w:cs="Arial"/>
          <w:sz w:val="22"/>
          <w:szCs w:val="22"/>
        </w:rPr>
      </w:pPr>
    </w:p>
    <w:p w14:paraId="350538C7" w14:textId="77777777" w:rsidR="00D5286D" w:rsidRDefault="00D5286D">
      <w:pPr>
        <w:spacing w:after="160" w:line="259" w:lineRule="auto"/>
        <w:rPr>
          <w:rFonts w:ascii="Arial" w:hAnsi="Arial" w:cs="Arial"/>
          <w:sz w:val="22"/>
          <w:szCs w:val="22"/>
        </w:rPr>
      </w:pPr>
      <w:r>
        <w:rPr>
          <w:rFonts w:ascii="Arial" w:hAnsi="Arial" w:cs="Arial"/>
          <w:sz w:val="22"/>
          <w:szCs w:val="22"/>
        </w:rPr>
        <w:br w:type="page"/>
      </w:r>
    </w:p>
    <w:tbl>
      <w:tblP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
        <w:gridCol w:w="6140"/>
        <w:gridCol w:w="34"/>
        <w:gridCol w:w="1778"/>
        <w:gridCol w:w="34"/>
        <w:gridCol w:w="31"/>
        <w:gridCol w:w="5352"/>
        <w:gridCol w:w="39"/>
      </w:tblGrid>
      <w:tr w:rsidR="00A00E49" w:rsidRPr="00A00E49" w14:paraId="24983543" w14:textId="77777777" w:rsidTr="00D5286D">
        <w:tc>
          <w:tcPr>
            <w:tcW w:w="14288" w:type="dxa"/>
            <w:gridSpan w:val="9"/>
            <w:shd w:val="clear" w:color="auto" w:fill="B8CCE4"/>
          </w:tcPr>
          <w:p w14:paraId="6D4FAC77" w14:textId="0450749E" w:rsidR="00A00E49" w:rsidRPr="00A00E49" w:rsidRDefault="00A00E49" w:rsidP="0043705A">
            <w:pPr>
              <w:tabs>
                <w:tab w:val="left" w:pos="746"/>
              </w:tabs>
              <w:spacing w:before="120" w:after="120"/>
              <w:rPr>
                <w:rFonts w:ascii="Arial" w:hAnsi="Arial" w:cs="Arial"/>
                <w:sz w:val="22"/>
                <w:szCs w:val="22"/>
              </w:rPr>
            </w:pPr>
            <w:r w:rsidRPr="00A00E49">
              <w:rPr>
                <w:rFonts w:ascii="Arial" w:hAnsi="Arial" w:cs="Arial"/>
                <w:b/>
                <w:kern w:val="24"/>
                <w:sz w:val="22"/>
                <w:szCs w:val="22"/>
              </w:rPr>
              <w:lastRenderedPageBreak/>
              <w:t xml:space="preserve">Criteria 3 – </w:t>
            </w:r>
            <w:r w:rsidR="00C7737C">
              <w:rPr>
                <w:rFonts w:ascii="Arial" w:hAnsi="Arial" w:cs="Arial"/>
                <w:b/>
                <w:kern w:val="24"/>
                <w:sz w:val="22"/>
                <w:szCs w:val="22"/>
              </w:rPr>
              <w:t>Marketing and Delivery</w:t>
            </w:r>
          </w:p>
        </w:tc>
      </w:tr>
      <w:tr w:rsidR="00A00E49" w:rsidRPr="00A00E49" w14:paraId="3A561F15" w14:textId="77777777" w:rsidTr="00D5286D">
        <w:tc>
          <w:tcPr>
            <w:tcW w:w="846" w:type="dxa"/>
            <w:shd w:val="clear" w:color="auto" w:fill="DBE5F1"/>
          </w:tcPr>
          <w:p w14:paraId="7E4011B2" w14:textId="77777777" w:rsidR="00A00E49" w:rsidRPr="00A00E49" w:rsidRDefault="00A00E49" w:rsidP="00FA2E06">
            <w:pPr>
              <w:tabs>
                <w:tab w:val="left" w:pos="851"/>
                <w:tab w:val="left" w:pos="5387"/>
              </w:tabs>
              <w:ind w:right="-1"/>
              <w:rPr>
                <w:rFonts w:ascii="Arial" w:hAnsi="Arial" w:cs="Arial"/>
                <w:b/>
                <w:sz w:val="22"/>
                <w:szCs w:val="22"/>
              </w:rPr>
            </w:pPr>
            <w:r w:rsidRPr="00A00E49">
              <w:rPr>
                <w:rFonts w:ascii="Arial" w:hAnsi="Arial" w:cs="Arial"/>
                <w:b/>
                <w:sz w:val="22"/>
                <w:szCs w:val="22"/>
              </w:rPr>
              <w:t>Item No.</w:t>
            </w:r>
          </w:p>
        </w:tc>
        <w:tc>
          <w:tcPr>
            <w:tcW w:w="6208" w:type="dxa"/>
            <w:gridSpan w:val="3"/>
            <w:shd w:val="clear" w:color="auto" w:fill="DBE5F1"/>
          </w:tcPr>
          <w:p w14:paraId="7AF3C901" w14:textId="32A29C37" w:rsidR="00A00E49" w:rsidRPr="00A00E49" w:rsidRDefault="00F35783" w:rsidP="00FA2E06">
            <w:pPr>
              <w:tabs>
                <w:tab w:val="left" w:pos="851"/>
                <w:tab w:val="left" w:pos="5387"/>
              </w:tabs>
              <w:ind w:right="-1"/>
              <w:rPr>
                <w:rFonts w:ascii="Arial" w:hAnsi="Arial" w:cs="Arial"/>
                <w:b/>
                <w:sz w:val="22"/>
                <w:szCs w:val="22"/>
              </w:rPr>
            </w:pPr>
            <w:r>
              <w:rPr>
                <w:rFonts w:ascii="Arial" w:hAnsi="Arial" w:cs="Arial"/>
                <w:b/>
                <w:sz w:val="22"/>
                <w:szCs w:val="22"/>
              </w:rPr>
              <w:t xml:space="preserve">Submission Requirements </w:t>
            </w:r>
          </w:p>
        </w:tc>
        <w:tc>
          <w:tcPr>
            <w:tcW w:w="1843" w:type="dxa"/>
            <w:gridSpan w:val="3"/>
            <w:shd w:val="clear" w:color="auto" w:fill="DBE5F1"/>
          </w:tcPr>
          <w:p w14:paraId="5DE83098" w14:textId="4AC41482" w:rsidR="00A00E49" w:rsidRPr="00A00E49" w:rsidRDefault="00A00E49" w:rsidP="00F35783">
            <w:pPr>
              <w:tabs>
                <w:tab w:val="left" w:pos="851"/>
                <w:tab w:val="left" w:pos="5387"/>
              </w:tabs>
              <w:ind w:right="-1"/>
              <w:rPr>
                <w:rFonts w:ascii="Arial" w:hAnsi="Arial" w:cs="Arial"/>
                <w:b/>
                <w:i/>
                <w:sz w:val="22"/>
                <w:szCs w:val="22"/>
              </w:rPr>
            </w:pPr>
            <w:r w:rsidRPr="00A00E49">
              <w:rPr>
                <w:rFonts w:ascii="Arial" w:hAnsi="Arial" w:cs="Arial"/>
                <w:b/>
                <w:sz w:val="22"/>
                <w:szCs w:val="22"/>
              </w:rPr>
              <w:t xml:space="preserve">Compliance </w:t>
            </w:r>
          </w:p>
        </w:tc>
        <w:tc>
          <w:tcPr>
            <w:tcW w:w="5386" w:type="dxa"/>
            <w:gridSpan w:val="2"/>
            <w:shd w:val="clear" w:color="auto" w:fill="DBE5F1"/>
          </w:tcPr>
          <w:p w14:paraId="2F9D230B" w14:textId="2089DF5A" w:rsidR="00A00E49" w:rsidRPr="00A00E49" w:rsidRDefault="00F35783" w:rsidP="00FA2E06">
            <w:pPr>
              <w:tabs>
                <w:tab w:val="left" w:pos="851"/>
                <w:tab w:val="left" w:pos="5387"/>
              </w:tabs>
              <w:ind w:right="-1"/>
              <w:rPr>
                <w:rFonts w:ascii="Arial" w:hAnsi="Arial" w:cs="Arial"/>
                <w:b/>
                <w:sz w:val="22"/>
                <w:szCs w:val="22"/>
              </w:rPr>
            </w:pPr>
            <w:r>
              <w:rPr>
                <w:rFonts w:ascii="Arial" w:hAnsi="Arial" w:cs="Arial"/>
                <w:b/>
                <w:sz w:val="22"/>
                <w:szCs w:val="22"/>
              </w:rPr>
              <w:t>Submission/</w:t>
            </w:r>
            <w:r w:rsidR="00A00E49" w:rsidRPr="00A00E49">
              <w:rPr>
                <w:rFonts w:ascii="Arial" w:hAnsi="Arial" w:cs="Arial"/>
                <w:b/>
                <w:sz w:val="22"/>
                <w:szCs w:val="22"/>
              </w:rPr>
              <w:t>Comment</w:t>
            </w:r>
          </w:p>
        </w:tc>
      </w:tr>
      <w:tr w:rsidR="00A00E49" w:rsidRPr="00A00E49" w14:paraId="327DE381" w14:textId="77777777" w:rsidTr="00D5286D">
        <w:trPr>
          <w:trHeight w:val="66"/>
        </w:trPr>
        <w:tc>
          <w:tcPr>
            <w:tcW w:w="846" w:type="dxa"/>
            <w:shd w:val="clear" w:color="auto" w:fill="auto"/>
          </w:tcPr>
          <w:p w14:paraId="14F34A6A" w14:textId="77777777" w:rsidR="00A00E49" w:rsidRPr="00A00E49" w:rsidRDefault="00A00E49" w:rsidP="00FA2E06">
            <w:pPr>
              <w:tabs>
                <w:tab w:val="left" w:pos="851"/>
                <w:tab w:val="left" w:pos="5387"/>
              </w:tabs>
              <w:ind w:right="-1"/>
              <w:rPr>
                <w:rFonts w:ascii="Arial" w:hAnsi="Arial" w:cs="Arial"/>
                <w:b/>
                <w:iCs/>
                <w:sz w:val="22"/>
                <w:szCs w:val="22"/>
              </w:rPr>
            </w:pPr>
            <w:r w:rsidRPr="00A00E49">
              <w:rPr>
                <w:rFonts w:ascii="Arial" w:hAnsi="Arial" w:cs="Arial"/>
                <w:b/>
                <w:iCs/>
                <w:sz w:val="22"/>
                <w:szCs w:val="22"/>
              </w:rPr>
              <w:t>3.1</w:t>
            </w:r>
          </w:p>
        </w:tc>
        <w:tc>
          <w:tcPr>
            <w:tcW w:w="6208" w:type="dxa"/>
            <w:gridSpan w:val="3"/>
            <w:shd w:val="clear" w:color="auto" w:fill="auto"/>
          </w:tcPr>
          <w:p w14:paraId="4C337205" w14:textId="77777777" w:rsidR="00C7737C" w:rsidRPr="00364411" w:rsidRDefault="00C7737C" w:rsidP="00C7737C">
            <w:pPr>
              <w:tabs>
                <w:tab w:val="left" w:pos="882"/>
                <w:tab w:val="left" w:pos="1134"/>
                <w:tab w:val="left" w:pos="1701"/>
              </w:tabs>
              <w:suppressAutoHyphens/>
              <w:autoSpaceDE w:val="0"/>
              <w:autoSpaceDN w:val="0"/>
              <w:adjustRightInd w:val="0"/>
              <w:spacing w:after="200"/>
              <w:textAlignment w:val="center"/>
              <w:rPr>
                <w:rFonts w:ascii="Arial" w:hAnsi="Arial" w:cs="Arial"/>
                <w:b/>
                <w:kern w:val="24"/>
                <w:sz w:val="22"/>
                <w:szCs w:val="22"/>
              </w:rPr>
            </w:pPr>
            <w:r w:rsidRPr="00364411">
              <w:rPr>
                <w:rFonts w:ascii="Arial" w:hAnsi="Arial" w:cs="Arial"/>
                <w:b/>
                <w:kern w:val="24"/>
                <w:sz w:val="22"/>
                <w:szCs w:val="22"/>
              </w:rPr>
              <w:t>Approach to Market</w:t>
            </w:r>
          </w:p>
          <w:p w14:paraId="700BDB39" w14:textId="5F53AC65" w:rsidR="00C7737C" w:rsidRPr="00C7737C" w:rsidRDefault="00C7737C" w:rsidP="00C7737C">
            <w:pPr>
              <w:tabs>
                <w:tab w:val="left" w:pos="882"/>
                <w:tab w:val="left" w:pos="1134"/>
                <w:tab w:val="left" w:pos="1701"/>
              </w:tabs>
              <w:suppressAutoHyphens/>
              <w:autoSpaceDE w:val="0"/>
              <w:autoSpaceDN w:val="0"/>
              <w:adjustRightInd w:val="0"/>
              <w:spacing w:after="200"/>
              <w:textAlignment w:val="center"/>
              <w:rPr>
                <w:rFonts w:ascii="Arial" w:hAnsi="Arial" w:cs="Arial"/>
                <w:sz w:val="22"/>
                <w:szCs w:val="22"/>
              </w:rPr>
            </w:pPr>
            <w:r w:rsidRPr="00C7737C">
              <w:rPr>
                <w:rFonts w:ascii="Arial" w:hAnsi="Arial" w:cs="Arial"/>
                <w:sz w:val="22"/>
                <w:szCs w:val="22"/>
              </w:rPr>
              <w:t>Provide details of the proposed approach to sales and marketing of the nominated lots</w:t>
            </w:r>
            <w:r w:rsidR="00EA5F7A">
              <w:rPr>
                <w:rFonts w:ascii="Arial" w:hAnsi="Arial" w:cs="Arial"/>
                <w:sz w:val="22"/>
                <w:szCs w:val="22"/>
              </w:rPr>
              <w:t xml:space="preserve"> such as</w:t>
            </w:r>
            <w:r w:rsidRPr="00C7737C">
              <w:rPr>
                <w:rFonts w:ascii="Arial" w:hAnsi="Arial" w:cs="Arial"/>
                <w:sz w:val="22"/>
                <w:szCs w:val="22"/>
              </w:rPr>
              <w:t>:</w:t>
            </w:r>
          </w:p>
          <w:p w14:paraId="4D95C315" w14:textId="7242CF45" w:rsidR="00364411" w:rsidRPr="00364411" w:rsidRDefault="00364411" w:rsidP="00364411">
            <w:pPr>
              <w:numPr>
                <w:ilvl w:val="0"/>
                <w:numId w:val="1"/>
              </w:numPr>
              <w:spacing w:after="120"/>
              <w:ind w:left="821" w:hanging="425"/>
              <w:rPr>
                <w:rFonts w:ascii="Arial" w:hAnsi="Arial" w:cs="Arial"/>
                <w:sz w:val="22"/>
                <w:szCs w:val="22"/>
              </w:rPr>
            </w:pPr>
            <w:r w:rsidRPr="00364411">
              <w:rPr>
                <w:rFonts w:ascii="Arial" w:hAnsi="Arial" w:cs="Arial"/>
                <w:sz w:val="22"/>
                <w:szCs w:val="22"/>
              </w:rPr>
              <w:t>Contribution to Whole of Development Marketing</w:t>
            </w:r>
          </w:p>
          <w:p w14:paraId="0569E4EF" w14:textId="77777777" w:rsidR="00364411" w:rsidRPr="00364411" w:rsidRDefault="00364411" w:rsidP="00364411">
            <w:pPr>
              <w:pStyle w:val="ListParagraph"/>
              <w:numPr>
                <w:ilvl w:val="1"/>
                <w:numId w:val="17"/>
              </w:numPr>
              <w:spacing w:after="120"/>
              <w:ind w:left="1307" w:hanging="284"/>
              <w:rPr>
                <w:rFonts w:ascii="Arial" w:hAnsi="Arial" w:cs="Arial"/>
                <w:sz w:val="22"/>
                <w:szCs w:val="22"/>
              </w:rPr>
            </w:pPr>
            <w:r w:rsidRPr="00364411">
              <w:rPr>
                <w:rFonts w:ascii="Arial" w:hAnsi="Arial" w:cs="Arial"/>
                <w:sz w:val="22"/>
                <w:szCs w:val="22"/>
              </w:rPr>
              <w:t>Clarity and feasibility of proposed contribution</w:t>
            </w:r>
          </w:p>
          <w:p w14:paraId="4A80524E" w14:textId="77777777" w:rsidR="00364411" w:rsidRPr="00364411" w:rsidRDefault="00364411" w:rsidP="00364411">
            <w:pPr>
              <w:pStyle w:val="ListParagraph"/>
              <w:numPr>
                <w:ilvl w:val="1"/>
                <w:numId w:val="17"/>
              </w:numPr>
              <w:spacing w:after="120"/>
              <w:ind w:left="1307" w:hanging="284"/>
              <w:rPr>
                <w:rFonts w:ascii="Arial" w:hAnsi="Arial" w:cs="Arial"/>
                <w:sz w:val="22"/>
                <w:szCs w:val="22"/>
              </w:rPr>
            </w:pPr>
            <w:r w:rsidRPr="00364411">
              <w:rPr>
                <w:rFonts w:ascii="Arial" w:hAnsi="Arial" w:cs="Arial"/>
                <w:sz w:val="22"/>
                <w:szCs w:val="22"/>
              </w:rPr>
              <w:t>Willingness to collaborate with Homes Tasmania and other builders</w:t>
            </w:r>
          </w:p>
          <w:p w14:paraId="37E25DFE" w14:textId="77777777" w:rsidR="00364411" w:rsidRPr="00364411" w:rsidRDefault="00364411" w:rsidP="00364411">
            <w:pPr>
              <w:pStyle w:val="ListParagraph"/>
              <w:numPr>
                <w:ilvl w:val="1"/>
                <w:numId w:val="17"/>
              </w:numPr>
              <w:spacing w:after="120"/>
              <w:ind w:left="1307" w:hanging="284"/>
              <w:rPr>
                <w:rFonts w:ascii="Arial" w:hAnsi="Arial" w:cs="Arial"/>
                <w:sz w:val="22"/>
                <w:szCs w:val="22"/>
              </w:rPr>
            </w:pPr>
            <w:r w:rsidRPr="00364411">
              <w:rPr>
                <w:rFonts w:ascii="Arial" w:hAnsi="Arial" w:cs="Arial"/>
                <w:sz w:val="22"/>
                <w:szCs w:val="22"/>
              </w:rPr>
              <w:t>Demonstrated understanding of shared branding and messaging</w:t>
            </w:r>
          </w:p>
          <w:p w14:paraId="023CA315" w14:textId="0706A65D" w:rsidR="00364411" w:rsidRPr="00364411" w:rsidRDefault="00364411" w:rsidP="00364411">
            <w:pPr>
              <w:numPr>
                <w:ilvl w:val="0"/>
                <w:numId w:val="1"/>
              </w:numPr>
              <w:spacing w:after="120"/>
              <w:ind w:left="821" w:hanging="425"/>
              <w:rPr>
                <w:rFonts w:ascii="Arial" w:hAnsi="Arial" w:cs="Arial"/>
                <w:sz w:val="22"/>
                <w:szCs w:val="22"/>
              </w:rPr>
            </w:pPr>
            <w:r w:rsidRPr="00364411">
              <w:rPr>
                <w:rFonts w:ascii="Arial" w:hAnsi="Arial" w:cs="Arial"/>
                <w:sz w:val="22"/>
                <w:szCs w:val="22"/>
              </w:rPr>
              <w:t>Marketing Strategy for Allocated Lots</w:t>
            </w:r>
          </w:p>
          <w:p w14:paraId="6B490CE1" w14:textId="77777777" w:rsidR="00364411" w:rsidRPr="00364411" w:rsidRDefault="00364411" w:rsidP="00364411">
            <w:pPr>
              <w:pStyle w:val="ListParagraph"/>
              <w:numPr>
                <w:ilvl w:val="1"/>
                <w:numId w:val="17"/>
              </w:numPr>
              <w:spacing w:after="120"/>
              <w:ind w:left="1307" w:hanging="284"/>
              <w:rPr>
                <w:rFonts w:ascii="Arial" w:hAnsi="Arial" w:cs="Arial"/>
                <w:sz w:val="22"/>
                <w:szCs w:val="22"/>
              </w:rPr>
            </w:pPr>
            <w:r w:rsidRPr="00364411">
              <w:rPr>
                <w:rFonts w:ascii="Arial" w:hAnsi="Arial" w:cs="Arial"/>
                <w:sz w:val="22"/>
                <w:szCs w:val="22"/>
              </w:rPr>
              <w:t>Quality and creativity of proposed marketing approach</w:t>
            </w:r>
          </w:p>
          <w:p w14:paraId="08676EC8" w14:textId="77777777" w:rsidR="00364411" w:rsidRPr="00364411" w:rsidRDefault="00364411" w:rsidP="00364411">
            <w:pPr>
              <w:pStyle w:val="ListParagraph"/>
              <w:numPr>
                <w:ilvl w:val="1"/>
                <w:numId w:val="17"/>
              </w:numPr>
              <w:spacing w:after="120"/>
              <w:ind w:left="1307" w:hanging="284"/>
              <w:rPr>
                <w:rFonts w:ascii="Arial" w:hAnsi="Arial" w:cs="Arial"/>
                <w:sz w:val="22"/>
                <w:szCs w:val="22"/>
              </w:rPr>
            </w:pPr>
            <w:r w:rsidRPr="00364411">
              <w:rPr>
                <w:rFonts w:ascii="Arial" w:hAnsi="Arial" w:cs="Arial"/>
                <w:sz w:val="22"/>
                <w:szCs w:val="22"/>
              </w:rPr>
              <w:t>Target audience identification and engagement strategy</w:t>
            </w:r>
          </w:p>
          <w:p w14:paraId="0311A3C9" w14:textId="77777777" w:rsidR="00364411" w:rsidRPr="00364411" w:rsidRDefault="00364411" w:rsidP="00364411">
            <w:pPr>
              <w:pStyle w:val="ListParagraph"/>
              <w:numPr>
                <w:ilvl w:val="1"/>
                <w:numId w:val="17"/>
              </w:numPr>
              <w:spacing w:after="120"/>
              <w:ind w:left="1307" w:hanging="284"/>
              <w:rPr>
                <w:rFonts w:ascii="Arial" w:hAnsi="Arial" w:cs="Arial"/>
                <w:sz w:val="22"/>
                <w:szCs w:val="22"/>
              </w:rPr>
            </w:pPr>
            <w:r w:rsidRPr="00364411">
              <w:rPr>
                <w:rFonts w:ascii="Arial" w:hAnsi="Arial" w:cs="Arial"/>
                <w:sz w:val="22"/>
                <w:szCs w:val="22"/>
              </w:rPr>
              <w:t>Integration with Homes Tasmania’s overarching marketing</w:t>
            </w:r>
          </w:p>
          <w:p w14:paraId="56C5012D" w14:textId="5ADA8E5E" w:rsidR="00364411" w:rsidRPr="00364411" w:rsidRDefault="00364411" w:rsidP="00364411">
            <w:pPr>
              <w:numPr>
                <w:ilvl w:val="0"/>
                <w:numId w:val="1"/>
              </w:numPr>
              <w:spacing w:after="120"/>
              <w:ind w:left="821" w:hanging="425"/>
              <w:rPr>
                <w:rFonts w:ascii="Arial" w:hAnsi="Arial" w:cs="Arial"/>
                <w:sz w:val="22"/>
                <w:szCs w:val="22"/>
              </w:rPr>
            </w:pPr>
            <w:r w:rsidRPr="00364411">
              <w:rPr>
                <w:rFonts w:ascii="Arial" w:hAnsi="Arial" w:cs="Arial"/>
                <w:sz w:val="22"/>
                <w:szCs w:val="22"/>
              </w:rPr>
              <w:t>Display or Speculative Homes</w:t>
            </w:r>
          </w:p>
          <w:p w14:paraId="5ECB0D2A" w14:textId="77777777" w:rsidR="00364411" w:rsidRPr="00364411" w:rsidRDefault="00364411" w:rsidP="00364411">
            <w:pPr>
              <w:pStyle w:val="ListParagraph"/>
              <w:numPr>
                <w:ilvl w:val="1"/>
                <w:numId w:val="17"/>
              </w:numPr>
              <w:spacing w:after="120"/>
              <w:ind w:left="1307" w:hanging="284"/>
              <w:rPr>
                <w:rFonts w:ascii="Arial" w:hAnsi="Arial" w:cs="Arial"/>
                <w:sz w:val="22"/>
                <w:szCs w:val="22"/>
              </w:rPr>
            </w:pPr>
            <w:r w:rsidRPr="00364411">
              <w:rPr>
                <w:rFonts w:ascii="Arial" w:hAnsi="Arial" w:cs="Arial"/>
                <w:sz w:val="22"/>
                <w:szCs w:val="22"/>
              </w:rPr>
              <w:t>Plans for showcasing homes physically or virtually</w:t>
            </w:r>
          </w:p>
          <w:p w14:paraId="2EC4F1BB" w14:textId="77777777" w:rsidR="00364411" w:rsidRPr="00364411" w:rsidRDefault="00364411" w:rsidP="00364411">
            <w:pPr>
              <w:pStyle w:val="ListParagraph"/>
              <w:numPr>
                <w:ilvl w:val="1"/>
                <w:numId w:val="17"/>
              </w:numPr>
              <w:spacing w:after="120"/>
              <w:ind w:left="1307" w:hanging="284"/>
              <w:rPr>
                <w:rFonts w:ascii="Arial" w:hAnsi="Arial" w:cs="Arial"/>
                <w:sz w:val="22"/>
                <w:szCs w:val="22"/>
              </w:rPr>
            </w:pPr>
            <w:r w:rsidRPr="00364411">
              <w:rPr>
                <w:rFonts w:ascii="Arial" w:hAnsi="Arial" w:cs="Arial"/>
                <w:sz w:val="22"/>
                <w:szCs w:val="22"/>
              </w:rPr>
              <w:t>Timeline and readiness for display homes</w:t>
            </w:r>
          </w:p>
          <w:p w14:paraId="547A54DF" w14:textId="77777777" w:rsidR="00364411" w:rsidRPr="00364411" w:rsidRDefault="00364411" w:rsidP="00364411">
            <w:pPr>
              <w:pStyle w:val="ListParagraph"/>
              <w:numPr>
                <w:ilvl w:val="1"/>
                <w:numId w:val="17"/>
              </w:numPr>
              <w:spacing w:after="120"/>
              <w:ind w:left="1307" w:hanging="284"/>
              <w:rPr>
                <w:rFonts w:ascii="Arial" w:hAnsi="Arial" w:cs="Arial"/>
                <w:sz w:val="22"/>
                <w:szCs w:val="22"/>
              </w:rPr>
            </w:pPr>
            <w:r w:rsidRPr="00364411">
              <w:rPr>
                <w:rFonts w:ascii="Arial" w:hAnsi="Arial" w:cs="Arial"/>
                <w:sz w:val="22"/>
                <w:szCs w:val="22"/>
              </w:rPr>
              <w:t>Impact on buyer experience and confidence</w:t>
            </w:r>
          </w:p>
          <w:p w14:paraId="7416C2DB" w14:textId="63F85352" w:rsidR="00364411" w:rsidRPr="00364411" w:rsidRDefault="00364411" w:rsidP="00364411">
            <w:pPr>
              <w:numPr>
                <w:ilvl w:val="0"/>
                <w:numId w:val="1"/>
              </w:numPr>
              <w:spacing w:after="120"/>
              <w:ind w:left="821" w:hanging="425"/>
              <w:rPr>
                <w:rFonts w:ascii="Arial" w:hAnsi="Arial" w:cs="Arial"/>
                <w:sz w:val="22"/>
                <w:szCs w:val="22"/>
              </w:rPr>
            </w:pPr>
            <w:r w:rsidRPr="00364411">
              <w:rPr>
                <w:rFonts w:ascii="Arial" w:hAnsi="Arial" w:cs="Arial"/>
                <w:sz w:val="22"/>
                <w:szCs w:val="22"/>
              </w:rPr>
              <w:t xml:space="preserve">Participation in On-Site Marketing Days </w:t>
            </w:r>
          </w:p>
          <w:p w14:paraId="283E2F37" w14:textId="77777777" w:rsidR="00364411" w:rsidRPr="00364411" w:rsidRDefault="00364411" w:rsidP="00364411">
            <w:pPr>
              <w:pStyle w:val="ListParagraph"/>
              <w:numPr>
                <w:ilvl w:val="1"/>
                <w:numId w:val="17"/>
              </w:numPr>
              <w:spacing w:after="120"/>
              <w:ind w:left="1307" w:hanging="284"/>
              <w:rPr>
                <w:rFonts w:ascii="Arial" w:hAnsi="Arial" w:cs="Arial"/>
                <w:sz w:val="22"/>
                <w:szCs w:val="22"/>
              </w:rPr>
            </w:pPr>
            <w:r w:rsidRPr="00364411">
              <w:rPr>
                <w:rFonts w:ascii="Arial" w:hAnsi="Arial" w:cs="Arial"/>
                <w:sz w:val="22"/>
                <w:szCs w:val="22"/>
              </w:rPr>
              <w:t>Commitment to attend and contribute to events</w:t>
            </w:r>
          </w:p>
          <w:p w14:paraId="74A61AEF" w14:textId="77777777" w:rsidR="00364411" w:rsidRPr="00364411" w:rsidRDefault="00364411" w:rsidP="00364411">
            <w:pPr>
              <w:pStyle w:val="ListParagraph"/>
              <w:numPr>
                <w:ilvl w:val="1"/>
                <w:numId w:val="17"/>
              </w:numPr>
              <w:spacing w:after="120"/>
              <w:ind w:left="1307" w:hanging="284"/>
              <w:rPr>
                <w:rFonts w:ascii="Arial" w:hAnsi="Arial" w:cs="Arial"/>
                <w:sz w:val="22"/>
                <w:szCs w:val="22"/>
              </w:rPr>
            </w:pPr>
            <w:r w:rsidRPr="00364411">
              <w:rPr>
                <w:rFonts w:ascii="Arial" w:hAnsi="Arial" w:cs="Arial"/>
                <w:sz w:val="22"/>
                <w:szCs w:val="22"/>
              </w:rPr>
              <w:t>Proposed activities or displays to attract buyers</w:t>
            </w:r>
          </w:p>
          <w:p w14:paraId="23642761" w14:textId="77777777" w:rsidR="00364411" w:rsidRPr="00364411" w:rsidRDefault="00364411" w:rsidP="00364411">
            <w:pPr>
              <w:pStyle w:val="ListParagraph"/>
              <w:numPr>
                <w:ilvl w:val="1"/>
                <w:numId w:val="17"/>
              </w:numPr>
              <w:spacing w:after="120"/>
              <w:ind w:left="1307" w:hanging="284"/>
              <w:rPr>
                <w:rFonts w:ascii="Arial" w:hAnsi="Arial" w:cs="Arial"/>
                <w:sz w:val="22"/>
                <w:szCs w:val="22"/>
              </w:rPr>
            </w:pPr>
            <w:r w:rsidRPr="00364411">
              <w:rPr>
                <w:rFonts w:ascii="Arial" w:hAnsi="Arial" w:cs="Arial"/>
                <w:sz w:val="22"/>
                <w:szCs w:val="22"/>
              </w:rPr>
              <w:t>Collaboration with other stakeholders</w:t>
            </w:r>
          </w:p>
          <w:p w14:paraId="54478516" w14:textId="7474921E" w:rsidR="00364411" w:rsidRPr="00364411" w:rsidRDefault="00364411" w:rsidP="00364411">
            <w:pPr>
              <w:numPr>
                <w:ilvl w:val="0"/>
                <w:numId w:val="1"/>
              </w:numPr>
              <w:spacing w:after="120"/>
              <w:ind w:left="821" w:hanging="425"/>
              <w:rPr>
                <w:rFonts w:ascii="Arial" w:hAnsi="Arial" w:cs="Arial"/>
                <w:sz w:val="22"/>
                <w:szCs w:val="22"/>
              </w:rPr>
            </w:pPr>
            <w:r w:rsidRPr="00364411">
              <w:rPr>
                <w:rFonts w:ascii="Arial" w:hAnsi="Arial" w:cs="Arial"/>
                <w:sz w:val="22"/>
                <w:szCs w:val="22"/>
              </w:rPr>
              <w:lastRenderedPageBreak/>
              <w:t>Marketing Materials and Presentation</w:t>
            </w:r>
          </w:p>
          <w:p w14:paraId="4ADBEDF9" w14:textId="77777777" w:rsidR="00364411" w:rsidRDefault="00364411" w:rsidP="00364411">
            <w:pPr>
              <w:pStyle w:val="ListParagraph"/>
              <w:numPr>
                <w:ilvl w:val="1"/>
                <w:numId w:val="17"/>
              </w:numPr>
              <w:spacing w:after="120"/>
              <w:ind w:left="1307" w:hanging="284"/>
              <w:rPr>
                <w:rFonts w:ascii="Arial" w:hAnsi="Arial" w:cs="Arial"/>
                <w:sz w:val="22"/>
                <w:szCs w:val="22"/>
              </w:rPr>
            </w:pPr>
            <w:r w:rsidRPr="00364411">
              <w:rPr>
                <w:rFonts w:ascii="Arial" w:hAnsi="Arial" w:cs="Arial"/>
                <w:sz w:val="22"/>
                <w:szCs w:val="22"/>
              </w:rPr>
              <w:t>Completeness and quality of required materials:</w:t>
            </w:r>
          </w:p>
          <w:p w14:paraId="244507EF" w14:textId="23CAE12C" w:rsidR="00A00E49" w:rsidRPr="00364411" w:rsidRDefault="00364411" w:rsidP="00364411">
            <w:pPr>
              <w:pStyle w:val="ListParagraph"/>
              <w:numPr>
                <w:ilvl w:val="1"/>
                <w:numId w:val="17"/>
              </w:numPr>
              <w:spacing w:after="120"/>
              <w:ind w:left="1307" w:hanging="284"/>
              <w:rPr>
                <w:rFonts w:ascii="Arial" w:hAnsi="Arial" w:cs="Arial"/>
                <w:sz w:val="22"/>
                <w:szCs w:val="22"/>
              </w:rPr>
            </w:pPr>
            <w:r w:rsidRPr="00364411">
              <w:rPr>
                <w:rFonts w:ascii="Arial" w:hAnsi="Arial" w:cs="Arial"/>
                <w:sz w:val="22"/>
                <w:szCs w:val="22"/>
              </w:rPr>
              <w:t>Visual appeal and clarity of presentation</w:t>
            </w:r>
            <w:r w:rsidR="00FF3FD6" w:rsidRPr="00364411">
              <w:rPr>
                <w:rFonts w:ascii="Arial" w:hAnsi="Arial" w:cs="Arial"/>
                <w:sz w:val="22"/>
                <w:szCs w:val="22"/>
              </w:rPr>
              <w:br/>
            </w:r>
          </w:p>
        </w:tc>
        <w:tc>
          <w:tcPr>
            <w:tcW w:w="1843" w:type="dxa"/>
            <w:gridSpan w:val="3"/>
            <w:shd w:val="clear" w:color="auto" w:fill="auto"/>
          </w:tcPr>
          <w:p w14:paraId="074E11ED" w14:textId="77777777" w:rsidR="00A00E49" w:rsidRPr="00A00E49" w:rsidRDefault="00A00E49" w:rsidP="00FA2E06">
            <w:pPr>
              <w:tabs>
                <w:tab w:val="left" w:pos="851"/>
                <w:tab w:val="left" w:pos="5387"/>
              </w:tabs>
              <w:ind w:right="-1"/>
              <w:rPr>
                <w:rFonts w:ascii="Arial" w:hAnsi="Arial" w:cs="Arial"/>
                <w:b/>
                <w:sz w:val="22"/>
                <w:szCs w:val="22"/>
              </w:rPr>
            </w:pPr>
          </w:p>
        </w:tc>
        <w:tc>
          <w:tcPr>
            <w:tcW w:w="5386" w:type="dxa"/>
            <w:gridSpan w:val="2"/>
            <w:shd w:val="clear" w:color="auto" w:fill="auto"/>
          </w:tcPr>
          <w:p w14:paraId="59126A1E" w14:textId="77777777" w:rsidR="00A00E49" w:rsidRPr="00A00E49" w:rsidRDefault="00A00E49" w:rsidP="00FA2E06">
            <w:pPr>
              <w:tabs>
                <w:tab w:val="left" w:pos="851"/>
                <w:tab w:val="left" w:pos="5387"/>
              </w:tabs>
              <w:ind w:right="-1"/>
              <w:rPr>
                <w:rFonts w:ascii="Arial" w:hAnsi="Arial" w:cs="Arial"/>
                <w:b/>
                <w:sz w:val="22"/>
                <w:szCs w:val="22"/>
              </w:rPr>
            </w:pPr>
          </w:p>
        </w:tc>
      </w:tr>
      <w:tr w:rsidR="002F275D" w:rsidRPr="00A00E49" w14:paraId="431F1FA2" w14:textId="77777777" w:rsidTr="00D5286D">
        <w:trPr>
          <w:gridAfter w:val="1"/>
          <w:wAfter w:w="39" w:type="dxa"/>
          <w:trHeight w:val="873"/>
        </w:trPr>
        <w:tc>
          <w:tcPr>
            <w:tcW w:w="846" w:type="dxa"/>
            <w:shd w:val="clear" w:color="auto" w:fill="auto"/>
          </w:tcPr>
          <w:p w14:paraId="5FADB544" w14:textId="7995A50D" w:rsidR="002F275D" w:rsidRPr="00A00E49" w:rsidRDefault="002F275D" w:rsidP="002F275D">
            <w:pPr>
              <w:tabs>
                <w:tab w:val="left" w:pos="851"/>
                <w:tab w:val="left" w:pos="5387"/>
              </w:tabs>
              <w:ind w:right="-1"/>
              <w:rPr>
                <w:rFonts w:ascii="Arial" w:hAnsi="Arial" w:cs="Arial"/>
                <w:b/>
                <w:sz w:val="22"/>
                <w:szCs w:val="22"/>
              </w:rPr>
            </w:pPr>
            <w:r>
              <w:rPr>
                <w:rFonts w:ascii="Arial" w:hAnsi="Arial" w:cs="Arial"/>
                <w:b/>
                <w:iCs/>
                <w:sz w:val="22"/>
                <w:szCs w:val="22"/>
              </w:rPr>
              <w:t>3.2</w:t>
            </w:r>
          </w:p>
        </w:tc>
        <w:tc>
          <w:tcPr>
            <w:tcW w:w="6174" w:type="dxa"/>
            <w:gridSpan w:val="2"/>
            <w:shd w:val="clear" w:color="auto" w:fill="auto"/>
          </w:tcPr>
          <w:p w14:paraId="312ACBAE" w14:textId="77777777" w:rsidR="002F275D" w:rsidRPr="00BC7636" w:rsidRDefault="002F275D" w:rsidP="002F275D">
            <w:pPr>
              <w:tabs>
                <w:tab w:val="left" w:pos="882"/>
                <w:tab w:val="left" w:pos="1134"/>
                <w:tab w:val="left" w:pos="1701"/>
              </w:tabs>
              <w:suppressAutoHyphens/>
              <w:autoSpaceDE w:val="0"/>
              <w:autoSpaceDN w:val="0"/>
              <w:adjustRightInd w:val="0"/>
              <w:spacing w:after="200"/>
              <w:textAlignment w:val="center"/>
              <w:rPr>
                <w:rFonts w:ascii="Arial" w:hAnsi="Arial" w:cs="Arial"/>
                <w:b/>
                <w:kern w:val="24"/>
                <w:sz w:val="22"/>
                <w:szCs w:val="22"/>
              </w:rPr>
            </w:pPr>
            <w:r w:rsidRPr="00BC7636">
              <w:rPr>
                <w:rFonts w:ascii="Arial" w:hAnsi="Arial" w:cs="Arial"/>
                <w:b/>
                <w:kern w:val="24"/>
                <w:sz w:val="22"/>
                <w:szCs w:val="22"/>
              </w:rPr>
              <w:t>Value Add and innovation</w:t>
            </w:r>
          </w:p>
          <w:p w14:paraId="51D49F29" w14:textId="2809917C" w:rsidR="002F275D" w:rsidRPr="00BC7636" w:rsidRDefault="002F275D" w:rsidP="002F275D">
            <w:pPr>
              <w:tabs>
                <w:tab w:val="left" w:pos="882"/>
                <w:tab w:val="left" w:pos="1134"/>
                <w:tab w:val="left" w:pos="1701"/>
              </w:tabs>
              <w:suppressAutoHyphens/>
              <w:autoSpaceDE w:val="0"/>
              <w:autoSpaceDN w:val="0"/>
              <w:adjustRightInd w:val="0"/>
              <w:spacing w:after="200"/>
              <w:textAlignment w:val="center"/>
              <w:rPr>
                <w:rFonts w:ascii="Arial" w:hAnsi="Arial" w:cs="Arial"/>
                <w:sz w:val="22"/>
                <w:szCs w:val="22"/>
              </w:rPr>
            </w:pPr>
            <w:r w:rsidRPr="00BC7636">
              <w:rPr>
                <w:rFonts w:ascii="Arial" w:hAnsi="Arial" w:cs="Arial"/>
                <w:sz w:val="22"/>
                <w:szCs w:val="22"/>
              </w:rPr>
              <w:t xml:space="preserve">Provide information on the value add to the initiative, </w:t>
            </w:r>
            <w:r w:rsidR="00CC33D1">
              <w:rPr>
                <w:rFonts w:ascii="Arial" w:hAnsi="Arial" w:cs="Arial"/>
                <w:sz w:val="22"/>
                <w:szCs w:val="22"/>
              </w:rPr>
              <w:t>such as</w:t>
            </w:r>
            <w:r w:rsidRPr="00BC7636">
              <w:rPr>
                <w:rFonts w:ascii="Arial" w:hAnsi="Arial" w:cs="Arial"/>
                <w:sz w:val="22"/>
                <w:szCs w:val="22"/>
              </w:rPr>
              <w:t>:</w:t>
            </w:r>
          </w:p>
          <w:p w14:paraId="64EAD6A3" w14:textId="77777777" w:rsidR="002F275D" w:rsidRDefault="002F275D" w:rsidP="00FD6553">
            <w:pPr>
              <w:numPr>
                <w:ilvl w:val="0"/>
                <w:numId w:val="1"/>
              </w:numPr>
              <w:spacing w:after="120"/>
              <w:ind w:left="747" w:hanging="425"/>
              <w:rPr>
                <w:rFonts w:ascii="Arial" w:hAnsi="Arial" w:cs="Arial"/>
                <w:sz w:val="22"/>
                <w:szCs w:val="22"/>
              </w:rPr>
            </w:pPr>
            <w:r w:rsidRPr="00BC7636">
              <w:rPr>
                <w:rFonts w:ascii="Arial" w:hAnsi="Arial" w:cs="Arial"/>
                <w:sz w:val="22"/>
                <w:szCs w:val="22"/>
              </w:rPr>
              <w:t>Innovative Marketing Strategies: Describe any innovative marketing strategies or tools proposed, such as virtual tours, interactive floor plans, targeted online advertising, community engagement events</w:t>
            </w:r>
            <w:r>
              <w:rPr>
                <w:rFonts w:ascii="Arial" w:hAnsi="Arial" w:cs="Arial"/>
                <w:sz w:val="22"/>
                <w:szCs w:val="22"/>
              </w:rPr>
              <w:t xml:space="preserve"> etc</w:t>
            </w:r>
            <w:r w:rsidRPr="00BC7636">
              <w:rPr>
                <w:rFonts w:ascii="Arial" w:hAnsi="Arial" w:cs="Arial"/>
                <w:sz w:val="22"/>
                <w:szCs w:val="22"/>
              </w:rPr>
              <w:t>.</w:t>
            </w:r>
          </w:p>
          <w:p w14:paraId="1EECA386" w14:textId="77777777" w:rsidR="00364411" w:rsidRDefault="00364411" w:rsidP="00FD6553">
            <w:pPr>
              <w:numPr>
                <w:ilvl w:val="0"/>
                <w:numId w:val="1"/>
              </w:numPr>
              <w:shd w:val="clear" w:color="auto" w:fill="FAFAFA"/>
              <w:spacing w:before="100" w:beforeAutospacing="1" w:after="120"/>
              <w:ind w:left="747" w:hanging="425"/>
              <w:rPr>
                <w:rFonts w:ascii="Arial" w:hAnsi="Arial" w:cs="Arial"/>
                <w:sz w:val="22"/>
                <w:szCs w:val="22"/>
              </w:rPr>
            </w:pPr>
            <w:r w:rsidRPr="00364411">
              <w:rPr>
                <w:rFonts w:ascii="Arial" w:hAnsi="Arial" w:cs="Arial"/>
                <w:sz w:val="22"/>
                <w:szCs w:val="22"/>
              </w:rPr>
              <w:t>Potential to enhance buyer engagement and project visibility</w:t>
            </w:r>
          </w:p>
          <w:p w14:paraId="5FD28F21" w14:textId="5C6B641D" w:rsidR="00364411" w:rsidRPr="00364411" w:rsidRDefault="00364411" w:rsidP="00FD6553">
            <w:pPr>
              <w:numPr>
                <w:ilvl w:val="0"/>
                <w:numId w:val="1"/>
              </w:numPr>
              <w:shd w:val="clear" w:color="auto" w:fill="FAFAFA"/>
              <w:spacing w:before="100" w:beforeAutospacing="1" w:after="120"/>
              <w:ind w:left="747" w:hanging="425"/>
              <w:rPr>
                <w:rFonts w:ascii="Arial" w:hAnsi="Arial" w:cs="Arial"/>
                <w:sz w:val="22"/>
                <w:szCs w:val="22"/>
              </w:rPr>
            </w:pPr>
            <w:r w:rsidRPr="00364411">
              <w:rPr>
                <w:rFonts w:ascii="Arial" w:hAnsi="Arial" w:cs="Arial"/>
                <w:sz w:val="22"/>
                <w:szCs w:val="22"/>
              </w:rPr>
              <w:t>Alignment with project goals and branding</w:t>
            </w:r>
          </w:p>
          <w:p w14:paraId="203916E4" w14:textId="77777777" w:rsidR="002F275D" w:rsidRPr="00BC7636" w:rsidRDefault="002F275D" w:rsidP="00FD6553">
            <w:pPr>
              <w:numPr>
                <w:ilvl w:val="0"/>
                <w:numId w:val="1"/>
              </w:numPr>
              <w:spacing w:after="120"/>
              <w:ind w:left="747" w:hanging="425"/>
              <w:rPr>
                <w:rFonts w:ascii="Arial" w:hAnsi="Arial" w:cs="Arial"/>
                <w:sz w:val="22"/>
                <w:szCs w:val="22"/>
              </w:rPr>
            </w:pPr>
            <w:r w:rsidRPr="00BC7636">
              <w:rPr>
                <w:rFonts w:ascii="Arial" w:hAnsi="Arial" w:cs="Arial"/>
                <w:sz w:val="22"/>
                <w:szCs w:val="22"/>
              </w:rPr>
              <w:t>Quantifiable Impact: Provide evidence of the quantifiable impact of these strategies on potential buyer engagement and sales conversion rates.</w:t>
            </w:r>
          </w:p>
          <w:p w14:paraId="48B83162" w14:textId="51FD5812" w:rsidR="002F275D" w:rsidRPr="00364411" w:rsidRDefault="002F275D" w:rsidP="00FD6553">
            <w:pPr>
              <w:numPr>
                <w:ilvl w:val="0"/>
                <w:numId w:val="1"/>
              </w:numPr>
              <w:spacing w:after="120"/>
              <w:ind w:left="747" w:hanging="425"/>
              <w:rPr>
                <w:rFonts w:ascii="Arial" w:hAnsi="Arial" w:cs="Arial"/>
                <w:sz w:val="22"/>
                <w:szCs w:val="22"/>
              </w:rPr>
            </w:pPr>
            <w:r w:rsidRPr="00BC7636">
              <w:rPr>
                <w:rFonts w:ascii="Arial" w:hAnsi="Arial" w:cs="Arial"/>
                <w:sz w:val="22"/>
                <w:szCs w:val="22"/>
              </w:rPr>
              <w:t>Additional Services: Highlight any additional services or features that enhance the overall marketing and sales process.</w:t>
            </w:r>
            <w:r w:rsidR="00FF3FD6" w:rsidRPr="00364411">
              <w:rPr>
                <w:rFonts w:ascii="Arial" w:hAnsi="Arial" w:cs="Arial"/>
                <w:sz w:val="22"/>
                <w:szCs w:val="22"/>
              </w:rPr>
              <w:br/>
            </w:r>
          </w:p>
        </w:tc>
        <w:tc>
          <w:tcPr>
            <w:tcW w:w="1812" w:type="dxa"/>
            <w:gridSpan w:val="2"/>
            <w:shd w:val="clear" w:color="auto" w:fill="auto"/>
          </w:tcPr>
          <w:p w14:paraId="5D4B4548" w14:textId="77777777" w:rsidR="002F275D" w:rsidRPr="00A00E49" w:rsidRDefault="002F275D" w:rsidP="002F275D">
            <w:pPr>
              <w:tabs>
                <w:tab w:val="left" w:pos="851"/>
                <w:tab w:val="left" w:pos="5387"/>
              </w:tabs>
              <w:ind w:right="-1"/>
              <w:rPr>
                <w:rFonts w:ascii="Arial" w:hAnsi="Arial" w:cs="Arial"/>
                <w:b/>
                <w:sz w:val="22"/>
                <w:szCs w:val="22"/>
              </w:rPr>
            </w:pPr>
          </w:p>
        </w:tc>
        <w:tc>
          <w:tcPr>
            <w:tcW w:w="5417" w:type="dxa"/>
            <w:gridSpan w:val="3"/>
            <w:shd w:val="clear" w:color="auto" w:fill="auto"/>
          </w:tcPr>
          <w:p w14:paraId="2BADBC57" w14:textId="77777777" w:rsidR="002F275D" w:rsidRPr="00A00E49" w:rsidRDefault="002F275D" w:rsidP="002F275D">
            <w:pPr>
              <w:tabs>
                <w:tab w:val="left" w:pos="851"/>
                <w:tab w:val="left" w:pos="5387"/>
              </w:tabs>
              <w:ind w:right="-1"/>
              <w:rPr>
                <w:rFonts w:ascii="Arial" w:hAnsi="Arial" w:cs="Arial"/>
                <w:b/>
                <w:sz w:val="22"/>
                <w:szCs w:val="22"/>
              </w:rPr>
            </w:pPr>
          </w:p>
        </w:tc>
      </w:tr>
      <w:tr w:rsidR="00A00E49" w:rsidRPr="00A00E49" w14:paraId="28965ACA" w14:textId="77777777" w:rsidTr="00FA2E06">
        <w:tc>
          <w:tcPr>
            <w:tcW w:w="14283" w:type="dxa"/>
            <w:gridSpan w:val="9"/>
            <w:shd w:val="clear" w:color="auto" w:fill="B8CCE4"/>
          </w:tcPr>
          <w:p w14:paraId="6C197B26" w14:textId="32F2D15C" w:rsidR="00A00E49" w:rsidRPr="0043705A" w:rsidRDefault="00A00E49" w:rsidP="0043705A">
            <w:pPr>
              <w:keepNext/>
              <w:spacing w:before="120" w:after="120"/>
              <w:ind w:left="709" w:hanging="709"/>
              <w:jc w:val="both"/>
              <w:outlineLvl w:val="1"/>
              <w:rPr>
                <w:rFonts w:ascii="Arial" w:hAnsi="Arial" w:cs="Arial"/>
                <w:b/>
                <w:kern w:val="24"/>
                <w:sz w:val="22"/>
                <w:szCs w:val="22"/>
              </w:rPr>
            </w:pPr>
            <w:r w:rsidRPr="00A00E49">
              <w:rPr>
                <w:rFonts w:ascii="Arial" w:hAnsi="Arial" w:cs="Arial"/>
                <w:b/>
                <w:kern w:val="24"/>
                <w:sz w:val="22"/>
                <w:szCs w:val="22"/>
              </w:rPr>
              <w:t>Criteria 4 – Economic and Social Benefits</w:t>
            </w:r>
          </w:p>
        </w:tc>
      </w:tr>
      <w:tr w:rsidR="00A00E49" w:rsidRPr="00A00E49" w14:paraId="67A3D4B2" w14:textId="77777777" w:rsidTr="00FA2E06">
        <w:tc>
          <w:tcPr>
            <w:tcW w:w="880" w:type="dxa"/>
            <w:gridSpan w:val="2"/>
            <w:shd w:val="clear" w:color="auto" w:fill="DBE5F1"/>
          </w:tcPr>
          <w:p w14:paraId="2B25C622" w14:textId="121F0004" w:rsidR="00A00E49" w:rsidRPr="00A00E49" w:rsidRDefault="00A00E49" w:rsidP="00FA2E06">
            <w:pPr>
              <w:tabs>
                <w:tab w:val="left" w:pos="851"/>
                <w:tab w:val="left" w:pos="5387"/>
              </w:tabs>
              <w:ind w:right="-1"/>
              <w:rPr>
                <w:rFonts w:ascii="Arial" w:hAnsi="Arial" w:cs="Arial"/>
                <w:b/>
                <w:sz w:val="22"/>
                <w:szCs w:val="22"/>
              </w:rPr>
            </w:pPr>
            <w:r w:rsidRPr="00A00E49">
              <w:rPr>
                <w:rFonts w:ascii="Arial" w:hAnsi="Arial" w:cs="Arial"/>
                <w:b/>
                <w:sz w:val="22"/>
                <w:szCs w:val="22"/>
              </w:rPr>
              <w:t xml:space="preserve">Item </w:t>
            </w:r>
          </w:p>
        </w:tc>
        <w:tc>
          <w:tcPr>
            <w:tcW w:w="6174" w:type="dxa"/>
            <w:gridSpan w:val="2"/>
            <w:shd w:val="clear" w:color="auto" w:fill="DBE5F1"/>
          </w:tcPr>
          <w:p w14:paraId="632EDC84" w14:textId="4A50553F" w:rsidR="00A00E49" w:rsidRPr="00A00E49" w:rsidRDefault="009D419C" w:rsidP="00FA2E06">
            <w:pPr>
              <w:tabs>
                <w:tab w:val="left" w:pos="851"/>
                <w:tab w:val="left" w:pos="5387"/>
              </w:tabs>
              <w:ind w:right="-1"/>
              <w:rPr>
                <w:rFonts w:ascii="Arial" w:hAnsi="Arial" w:cs="Arial"/>
                <w:b/>
                <w:sz w:val="22"/>
                <w:szCs w:val="22"/>
              </w:rPr>
            </w:pPr>
            <w:r>
              <w:rPr>
                <w:rFonts w:ascii="Arial" w:hAnsi="Arial" w:cs="Arial"/>
                <w:b/>
                <w:sz w:val="22"/>
                <w:szCs w:val="22"/>
              </w:rPr>
              <w:t xml:space="preserve">Submission Requirements </w:t>
            </w:r>
          </w:p>
        </w:tc>
        <w:tc>
          <w:tcPr>
            <w:tcW w:w="1812" w:type="dxa"/>
            <w:gridSpan w:val="2"/>
            <w:shd w:val="clear" w:color="auto" w:fill="DBE5F1"/>
          </w:tcPr>
          <w:p w14:paraId="6F3B7BB4" w14:textId="041972C2" w:rsidR="00A00E49" w:rsidRPr="00A00E49" w:rsidRDefault="00A00E49" w:rsidP="00CC33D1">
            <w:pPr>
              <w:tabs>
                <w:tab w:val="left" w:pos="851"/>
                <w:tab w:val="left" w:pos="5387"/>
              </w:tabs>
              <w:ind w:right="-1"/>
              <w:rPr>
                <w:rFonts w:ascii="Arial" w:hAnsi="Arial" w:cs="Arial"/>
                <w:b/>
                <w:i/>
                <w:sz w:val="22"/>
                <w:szCs w:val="22"/>
              </w:rPr>
            </w:pPr>
            <w:r w:rsidRPr="00A00E49">
              <w:rPr>
                <w:rFonts w:ascii="Arial" w:hAnsi="Arial" w:cs="Arial"/>
                <w:b/>
                <w:sz w:val="22"/>
                <w:szCs w:val="22"/>
              </w:rPr>
              <w:t xml:space="preserve">Compliance </w:t>
            </w:r>
          </w:p>
        </w:tc>
        <w:tc>
          <w:tcPr>
            <w:tcW w:w="5417" w:type="dxa"/>
            <w:gridSpan w:val="3"/>
            <w:shd w:val="clear" w:color="auto" w:fill="DBE5F1"/>
          </w:tcPr>
          <w:p w14:paraId="58058A9F" w14:textId="48B1CB07" w:rsidR="00A00E49" w:rsidRPr="00A00E49" w:rsidRDefault="00CC33D1" w:rsidP="00FA2E06">
            <w:pPr>
              <w:tabs>
                <w:tab w:val="left" w:pos="851"/>
                <w:tab w:val="left" w:pos="5387"/>
              </w:tabs>
              <w:ind w:right="-1"/>
              <w:rPr>
                <w:rFonts w:ascii="Arial" w:hAnsi="Arial" w:cs="Arial"/>
                <w:b/>
                <w:sz w:val="22"/>
                <w:szCs w:val="22"/>
              </w:rPr>
            </w:pPr>
            <w:r>
              <w:rPr>
                <w:rFonts w:ascii="Arial" w:hAnsi="Arial" w:cs="Arial"/>
                <w:b/>
                <w:sz w:val="22"/>
                <w:szCs w:val="22"/>
              </w:rPr>
              <w:t xml:space="preserve">Submission/ </w:t>
            </w:r>
            <w:r w:rsidR="00A00E49" w:rsidRPr="00A00E49">
              <w:rPr>
                <w:rFonts w:ascii="Arial" w:hAnsi="Arial" w:cs="Arial"/>
                <w:b/>
                <w:sz w:val="22"/>
                <w:szCs w:val="22"/>
              </w:rPr>
              <w:t>Comment</w:t>
            </w:r>
          </w:p>
        </w:tc>
      </w:tr>
      <w:tr w:rsidR="00A00E49" w:rsidRPr="00A00E49" w14:paraId="092E4B0F" w14:textId="77777777" w:rsidTr="00FA2E06">
        <w:tc>
          <w:tcPr>
            <w:tcW w:w="880" w:type="dxa"/>
            <w:gridSpan w:val="2"/>
            <w:shd w:val="clear" w:color="auto" w:fill="auto"/>
          </w:tcPr>
          <w:p w14:paraId="13238FD3" w14:textId="77777777" w:rsidR="00A00E49" w:rsidRPr="00A00E49" w:rsidRDefault="00A00E49" w:rsidP="00FA2E06">
            <w:pPr>
              <w:tabs>
                <w:tab w:val="left" w:pos="851"/>
                <w:tab w:val="left" w:pos="5387"/>
              </w:tabs>
              <w:ind w:right="-1"/>
              <w:rPr>
                <w:rFonts w:ascii="Arial" w:hAnsi="Arial" w:cs="Arial"/>
                <w:b/>
                <w:sz w:val="22"/>
                <w:szCs w:val="22"/>
              </w:rPr>
            </w:pPr>
            <w:r w:rsidRPr="00A00E49">
              <w:rPr>
                <w:rFonts w:ascii="Arial" w:hAnsi="Arial" w:cs="Arial"/>
                <w:b/>
                <w:sz w:val="22"/>
                <w:szCs w:val="22"/>
              </w:rPr>
              <w:t>4.1</w:t>
            </w:r>
          </w:p>
          <w:p w14:paraId="56515F5A" w14:textId="77777777" w:rsidR="00A00E49" w:rsidRPr="00A00E49" w:rsidRDefault="00A00E49" w:rsidP="00FA2E06">
            <w:pPr>
              <w:tabs>
                <w:tab w:val="left" w:pos="851"/>
                <w:tab w:val="left" w:pos="5387"/>
              </w:tabs>
              <w:ind w:right="-1"/>
              <w:rPr>
                <w:rFonts w:ascii="Arial" w:hAnsi="Arial" w:cs="Arial"/>
                <w:b/>
                <w:sz w:val="22"/>
                <w:szCs w:val="22"/>
              </w:rPr>
            </w:pPr>
          </w:p>
        </w:tc>
        <w:tc>
          <w:tcPr>
            <w:tcW w:w="6174" w:type="dxa"/>
            <w:gridSpan w:val="2"/>
            <w:shd w:val="clear" w:color="auto" w:fill="auto"/>
          </w:tcPr>
          <w:p w14:paraId="0AC3E766" w14:textId="77777777" w:rsidR="00A00E49" w:rsidRPr="00A00E49" w:rsidRDefault="00A00E49" w:rsidP="00FA2E06">
            <w:pPr>
              <w:tabs>
                <w:tab w:val="left" w:pos="851"/>
                <w:tab w:val="left" w:pos="5387"/>
              </w:tabs>
              <w:ind w:right="-1"/>
              <w:rPr>
                <w:rFonts w:ascii="Arial" w:hAnsi="Arial" w:cs="Arial"/>
                <w:b/>
                <w:sz w:val="22"/>
                <w:szCs w:val="22"/>
              </w:rPr>
            </w:pPr>
            <w:r w:rsidRPr="00A00E49">
              <w:rPr>
                <w:rFonts w:ascii="Arial" w:hAnsi="Arial" w:cs="Arial"/>
                <w:b/>
                <w:sz w:val="22"/>
                <w:szCs w:val="22"/>
              </w:rPr>
              <w:t>Economic and Social Benefits Statement</w:t>
            </w:r>
          </w:p>
          <w:p w14:paraId="1FF6436C" w14:textId="2B5578A3" w:rsidR="00A00E49" w:rsidRPr="00A00E49" w:rsidRDefault="00A00E49" w:rsidP="00FA2E06">
            <w:pPr>
              <w:spacing w:after="240"/>
              <w:jc w:val="both"/>
              <w:rPr>
                <w:rFonts w:ascii="Arial" w:hAnsi="Arial" w:cs="Arial"/>
                <w:iCs/>
                <w:sz w:val="22"/>
                <w:szCs w:val="22"/>
              </w:rPr>
            </w:pPr>
            <w:r w:rsidRPr="00FD6553">
              <w:rPr>
                <w:rFonts w:ascii="Arial" w:hAnsi="Arial" w:cs="Arial"/>
                <w:bCs/>
                <w:kern w:val="24"/>
                <w:sz w:val="22"/>
                <w:szCs w:val="22"/>
              </w:rPr>
              <w:t xml:space="preserve">Please complete </w:t>
            </w:r>
            <w:r w:rsidRPr="00FD6553">
              <w:rPr>
                <w:rFonts w:ascii="Arial" w:hAnsi="Arial" w:cs="Arial"/>
                <w:bCs/>
                <w:i/>
                <w:iCs/>
                <w:kern w:val="24"/>
                <w:sz w:val="22"/>
                <w:szCs w:val="22"/>
              </w:rPr>
              <w:t xml:space="preserve">Attachment </w:t>
            </w:r>
            <w:r w:rsidR="000072FE" w:rsidRPr="00FD6553">
              <w:rPr>
                <w:rFonts w:ascii="Arial" w:hAnsi="Arial" w:cs="Arial"/>
                <w:bCs/>
                <w:i/>
                <w:iCs/>
                <w:kern w:val="24"/>
                <w:sz w:val="22"/>
                <w:szCs w:val="22"/>
              </w:rPr>
              <w:t>1</w:t>
            </w:r>
            <w:r w:rsidR="00AB005D" w:rsidRPr="00FD6553">
              <w:rPr>
                <w:rFonts w:ascii="Arial" w:hAnsi="Arial" w:cs="Arial"/>
                <w:bCs/>
                <w:i/>
                <w:iCs/>
                <w:kern w:val="24"/>
                <w:sz w:val="22"/>
                <w:szCs w:val="22"/>
              </w:rPr>
              <w:t>4</w:t>
            </w:r>
            <w:r w:rsidRPr="00FD6553">
              <w:rPr>
                <w:rFonts w:ascii="Arial" w:hAnsi="Arial" w:cs="Arial"/>
                <w:bCs/>
                <w:i/>
                <w:iCs/>
                <w:sz w:val="22"/>
                <w:szCs w:val="22"/>
              </w:rPr>
              <w:t xml:space="preserve"> – Economic and Social Benefits Statement</w:t>
            </w:r>
            <w:r w:rsidR="000072FE" w:rsidRPr="00FD6553">
              <w:rPr>
                <w:rFonts w:ascii="Arial" w:hAnsi="Arial" w:cs="Arial"/>
                <w:bCs/>
                <w:i/>
                <w:iCs/>
                <w:sz w:val="22"/>
                <w:szCs w:val="22"/>
              </w:rPr>
              <w:t xml:space="preserve"> Template/Guide</w:t>
            </w:r>
            <w:r w:rsidRPr="00FD6553">
              <w:rPr>
                <w:rFonts w:ascii="Arial" w:hAnsi="Arial" w:cs="Arial"/>
                <w:bCs/>
                <w:i/>
                <w:iCs/>
                <w:sz w:val="22"/>
                <w:szCs w:val="22"/>
              </w:rPr>
              <w:t>.</w:t>
            </w:r>
          </w:p>
        </w:tc>
        <w:tc>
          <w:tcPr>
            <w:tcW w:w="1812" w:type="dxa"/>
            <w:gridSpan w:val="2"/>
            <w:shd w:val="clear" w:color="auto" w:fill="auto"/>
          </w:tcPr>
          <w:p w14:paraId="45853C42" w14:textId="77777777" w:rsidR="00A00E49" w:rsidRPr="00A00E49" w:rsidRDefault="00A00E49" w:rsidP="00FA2E06">
            <w:pPr>
              <w:tabs>
                <w:tab w:val="left" w:pos="851"/>
                <w:tab w:val="left" w:pos="5387"/>
              </w:tabs>
              <w:ind w:right="-1"/>
              <w:rPr>
                <w:rFonts w:ascii="Arial" w:hAnsi="Arial" w:cs="Arial"/>
                <w:b/>
                <w:sz w:val="22"/>
                <w:szCs w:val="22"/>
              </w:rPr>
            </w:pPr>
          </w:p>
        </w:tc>
        <w:tc>
          <w:tcPr>
            <w:tcW w:w="5417" w:type="dxa"/>
            <w:gridSpan w:val="3"/>
            <w:shd w:val="clear" w:color="auto" w:fill="auto"/>
          </w:tcPr>
          <w:p w14:paraId="23658865" w14:textId="77777777" w:rsidR="00A00E49" w:rsidRPr="00A00E49" w:rsidRDefault="00A00E49" w:rsidP="00FA2E06">
            <w:pPr>
              <w:tabs>
                <w:tab w:val="left" w:pos="851"/>
                <w:tab w:val="left" w:pos="5387"/>
              </w:tabs>
              <w:ind w:right="-1"/>
              <w:rPr>
                <w:rFonts w:ascii="Arial" w:hAnsi="Arial" w:cs="Arial"/>
                <w:b/>
                <w:sz w:val="22"/>
                <w:szCs w:val="22"/>
              </w:rPr>
            </w:pPr>
          </w:p>
        </w:tc>
      </w:tr>
    </w:tbl>
    <w:p w14:paraId="7515EEA3" w14:textId="77777777" w:rsidR="008F4E78" w:rsidRPr="00A00E49" w:rsidRDefault="008F4E78" w:rsidP="00AB005D">
      <w:pPr>
        <w:rPr>
          <w:rFonts w:ascii="Arial" w:hAnsi="Arial" w:cs="Arial"/>
          <w:sz w:val="22"/>
          <w:szCs w:val="22"/>
        </w:rPr>
      </w:pPr>
    </w:p>
    <w:sectPr w:rsidR="008F4E78" w:rsidRPr="00A00E49" w:rsidSect="00A00E4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2F6DE" w14:textId="77777777" w:rsidR="00046F63" w:rsidRDefault="00046F63" w:rsidP="00D34BC1">
      <w:r>
        <w:separator/>
      </w:r>
    </w:p>
  </w:endnote>
  <w:endnote w:type="continuationSeparator" w:id="0">
    <w:p w14:paraId="59867D09" w14:textId="77777777" w:rsidR="00046F63" w:rsidRDefault="00046F63" w:rsidP="00D3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0E3E" w14:textId="0901DA30" w:rsidR="00E74B25" w:rsidRPr="00FD6553" w:rsidRDefault="00E8632A" w:rsidP="00FD6553">
    <w:pPr>
      <w:pStyle w:val="Header"/>
      <w:ind w:right="-217"/>
      <w:rPr>
        <w:rFonts w:ascii="Arial" w:hAnsi="Arial" w:cs="Arial"/>
        <w:sz w:val="18"/>
        <w:szCs w:val="18"/>
      </w:rPr>
    </w:pPr>
    <w:r w:rsidRPr="00FB50E7">
      <w:rPr>
        <w:rStyle w:val="FootnoteTextChar"/>
        <w:rFonts w:ascii="Arial" w:hAnsi="Arial" w:cs="Arial"/>
        <w:sz w:val="18"/>
        <w:szCs w:val="18"/>
        <w:lang w:val="en-US"/>
      </w:rPr>
      <w:t xml:space="preserve">PAGE </w:t>
    </w:r>
    <w:r w:rsidRPr="00FB50E7">
      <w:rPr>
        <w:rStyle w:val="FootnoteTextChar"/>
        <w:rFonts w:ascii="Arial" w:hAnsi="Arial" w:cs="Arial"/>
        <w:sz w:val="18"/>
        <w:szCs w:val="18"/>
        <w:lang w:val="en-US"/>
      </w:rPr>
      <w:fldChar w:fldCharType="begin"/>
    </w:r>
    <w:r w:rsidRPr="00FB50E7">
      <w:rPr>
        <w:rStyle w:val="FootnoteTextChar"/>
        <w:rFonts w:ascii="Arial" w:hAnsi="Arial" w:cs="Arial"/>
        <w:sz w:val="18"/>
        <w:szCs w:val="18"/>
        <w:lang w:val="en-US"/>
      </w:rPr>
      <w:instrText xml:space="preserve"> PAGE </w:instrText>
    </w:r>
    <w:r w:rsidRPr="00FB50E7">
      <w:rPr>
        <w:rStyle w:val="FootnoteTextChar"/>
        <w:rFonts w:ascii="Arial" w:hAnsi="Arial" w:cs="Arial"/>
        <w:sz w:val="18"/>
        <w:szCs w:val="18"/>
        <w:lang w:val="en-AU"/>
      </w:rPr>
      <w:fldChar w:fldCharType="separate"/>
    </w:r>
    <w:r>
      <w:rPr>
        <w:rStyle w:val="FootnoteTextChar"/>
        <w:rFonts w:cs="Arial"/>
        <w:sz w:val="18"/>
        <w:szCs w:val="18"/>
      </w:rPr>
      <w:t>1</w:t>
    </w:r>
    <w:r w:rsidRPr="00FB50E7">
      <w:rPr>
        <w:rStyle w:val="FootnoteTextChar"/>
        <w:rFonts w:ascii="Arial" w:hAnsi="Arial" w:cs="Arial"/>
        <w:sz w:val="18"/>
        <w:szCs w:val="18"/>
        <w:lang w:val="en-US"/>
      </w:rPr>
      <w:fldChar w:fldCharType="end"/>
    </w:r>
    <w:r w:rsidRPr="00FB50E7">
      <w:rPr>
        <w:rStyle w:val="FootnoteTextChar"/>
        <w:rFonts w:ascii="Arial" w:hAnsi="Arial" w:cs="Arial"/>
        <w:sz w:val="18"/>
        <w:szCs w:val="18"/>
        <w:lang w:val="en-US"/>
      </w:rPr>
      <w:t xml:space="preserve"> of </w:t>
    </w:r>
    <w:r w:rsidRPr="00FB50E7">
      <w:rPr>
        <w:rStyle w:val="FootnoteTextChar"/>
        <w:rFonts w:ascii="Arial" w:hAnsi="Arial" w:cs="Arial"/>
        <w:sz w:val="18"/>
        <w:szCs w:val="18"/>
        <w:lang w:val="en-US"/>
      </w:rPr>
      <w:fldChar w:fldCharType="begin"/>
    </w:r>
    <w:r w:rsidRPr="00FB50E7">
      <w:rPr>
        <w:rStyle w:val="FootnoteTextChar"/>
        <w:rFonts w:ascii="Arial" w:hAnsi="Arial" w:cs="Arial"/>
        <w:sz w:val="18"/>
        <w:szCs w:val="18"/>
        <w:lang w:val="en-US"/>
      </w:rPr>
      <w:instrText xml:space="preserve"> NUMPAGES </w:instrText>
    </w:r>
    <w:r w:rsidRPr="00FB50E7">
      <w:rPr>
        <w:rStyle w:val="FootnoteTextChar"/>
        <w:rFonts w:ascii="Arial" w:hAnsi="Arial" w:cs="Arial"/>
        <w:sz w:val="18"/>
        <w:szCs w:val="18"/>
        <w:lang w:val="en-AU"/>
      </w:rPr>
      <w:fldChar w:fldCharType="separate"/>
    </w:r>
    <w:r>
      <w:rPr>
        <w:rStyle w:val="FootnoteTextChar"/>
        <w:rFonts w:cs="Arial"/>
        <w:sz w:val="18"/>
        <w:szCs w:val="18"/>
      </w:rPr>
      <w:t>1</w:t>
    </w:r>
    <w:r w:rsidRPr="00FB50E7">
      <w:rPr>
        <w:rStyle w:val="FootnoteTextChar"/>
        <w:rFonts w:ascii="Arial" w:hAnsi="Arial" w:cs="Arial"/>
        <w:sz w:val="18"/>
        <w:szCs w:val="18"/>
        <w:lang w:val="en-US"/>
      </w:rPr>
      <w:fldChar w:fldCharType="end"/>
    </w:r>
    <w:r w:rsidRPr="00FB50E7">
      <w:rPr>
        <w:rFonts w:ascii="Arial" w:hAnsi="Arial" w:cs="Arial"/>
        <w:sz w:val="22"/>
        <w:szCs w:val="22"/>
      </w:rPr>
      <w:t xml:space="preserve">  </w:t>
    </w:r>
    <w:r w:rsidRPr="00FB50E7">
      <w:rPr>
        <w:rFonts w:ascii="Arial" w:hAnsi="Arial" w:cs="Arial"/>
        <w:color w:val="E8E8E8" w:themeColor="background2"/>
        <w:sz w:val="22"/>
        <w:szCs w:val="22"/>
      </w:rPr>
      <w:t>|</w:t>
    </w:r>
    <w:r w:rsidRPr="00FB50E7">
      <w:rPr>
        <w:rFonts w:ascii="Arial" w:hAnsi="Arial" w:cs="Arial"/>
        <w:sz w:val="22"/>
        <w:szCs w:val="22"/>
      </w:rPr>
      <w:t xml:space="preserve">  </w:t>
    </w:r>
    <w:r w:rsidR="00E74B25" w:rsidRPr="00E8632A">
      <w:rPr>
        <w:rFonts w:ascii="Arial" w:hAnsi="Arial" w:cs="Arial"/>
        <w:sz w:val="18"/>
        <w:szCs w:val="18"/>
      </w:rPr>
      <w:t xml:space="preserve">RESPONSE SCHEDULE </w:t>
    </w:r>
    <w:r w:rsidR="00E74B25">
      <w:rPr>
        <w:rFonts w:ascii="Arial" w:hAnsi="Arial" w:cs="Arial"/>
        <w:sz w:val="18"/>
        <w:szCs w:val="18"/>
      </w:rPr>
      <w:t>C</w:t>
    </w:r>
    <w:r w:rsidR="00E74B25" w:rsidRPr="00E8632A">
      <w:rPr>
        <w:rFonts w:ascii="Arial" w:hAnsi="Arial" w:cs="Arial"/>
        <w:sz w:val="18"/>
        <w:szCs w:val="18"/>
      </w:rPr>
      <w:t xml:space="preserve"> – COMPLIANCE AND QUALITATIVE CRITERIA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83295" w14:textId="77777777" w:rsidR="00046F63" w:rsidRDefault="00046F63" w:rsidP="00D34BC1">
      <w:r>
        <w:separator/>
      </w:r>
    </w:p>
  </w:footnote>
  <w:footnote w:type="continuationSeparator" w:id="0">
    <w:p w14:paraId="66FD493E" w14:textId="77777777" w:rsidR="00046F63" w:rsidRDefault="00046F63" w:rsidP="00D34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EA56" w14:textId="77777777" w:rsidR="00E74B25" w:rsidRPr="00E8632A" w:rsidRDefault="00E74B25" w:rsidP="00FD6553">
    <w:pPr>
      <w:pStyle w:val="Footer"/>
      <w:jc w:val="right"/>
      <w:rPr>
        <w:rFonts w:ascii="Arial" w:hAnsi="Arial" w:cs="Arial"/>
        <w:sz w:val="22"/>
        <w:szCs w:val="22"/>
      </w:rPr>
    </w:pPr>
    <w:bookmarkStart w:id="0" w:name="_Hlk202529766"/>
    <w:r w:rsidRPr="00FB50E7">
      <w:rPr>
        <w:rFonts w:ascii="Arial" w:hAnsi="Arial" w:cs="Arial"/>
        <w:sz w:val="22"/>
        <w:szCs w:val="22"/>
      </w:rPr>
      <w:t xml:space="preserve">EOI Huntingfield Land </w:t>
    </w:r>
    <w:r>
      <w:rPr>
        <w:rFonts w:ascii="Arial" w:hAnsi="Arial" w:cs="Arial"/>
        <w:sz w:val="22"/>
        <w:szCs w:val="22"/>
      </w:rPr>
      <w:t>to Build Program</w:t>
    </w:r>
  </w:p>
  <w:bookmarkEnd w:id="0"/>
  <w:p w14:paraId="1D5CED51" w14:textId="77777777" w:rsidR="00EE6BEF" w:rsidRDefault="00EE6BEF" w:rsidP="00FD6553">
    <w:pPr>
      <w:pStyle w:val="Header"/>
      <w:ind w:left="720"/>
      <w:rPr>
        <w:rFonts w:ascii="Arial" w:hAnsi="Arial" w:cs="Arial"/>
        <w:sz w:val="16"/>
        <w:szCs w:val="16"/>
      </w:rPr>
    </w:pPr>
  </w:p>
  <w:p w14:paraId="11091046" w14:textId="77777777" w:rsidR="00EE6BEF" w:rsidRDefault="00EE6BEF" w:rsidP="000D1546">
    <w:pPr>
      <w:pStyle w:val="Header"/>
      <w:ind w:left="720"/>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7001"/>
    <w:multiLevelType w:val="hybridMultilevel"/>
    <w:tmpl w:val="70D4E566"/>
    <w:lvl w:ilvl="0" w:tplc="C0169ED0">
      <w:start w:val="4"/>
      <w:numFmt w:val="lowerLetter"/>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3063C9"/>
    <w:multiLevelType w:val="hybridMultilevel"/>
    <w:tmpl w:val="E4202248"/>
    <w:lvl w:ilvl="0" w:tplc="0C090019">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 w15:restartNumberingAfterBreak="0">
    <w:nsid w:val="0D982B7F"/>
    <w:multiLevelType w:val="hybridMultilevel"/>
    <w:tmpl w:val="7668D06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7EA32FE"/>
    <w:multiLevelType w:val="hybridMultilevel"/>
    <w:tmpl w:val="1C8A4030"/>
    <w:lvl w:ilvl="0" w:tplc="B4A6BA10">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5248C2"/>
    <w:multiLevelType w:val="hybridMultilevel"/>
    <w:tmpl w:val="E3D4D1DC"/>
    <w:lvl w:ilvl="0" w:tplc="0C090019">
      <w:start w:val="1"/>
      <w:numFmt w:val="lowerLetter"/>
      <w:lvlText w:val="%1."/>
      <w:lvlJc w:val="left"/>
      <w:pPr>
        <w:ind w:left="3589" w:hanging="360"/>
      </w:pPr>
    </w:lvl>
    <w:lvl w:ilvl="1" w:tplc="0C090019" w:tentative="1">
      <w:start w:val="1"/>
      <w:numFmt w:val="lowerLetter"/>
      <w:lvlText w:val="%2."/>
      <w:lvlJc w:val="left"/>
      <w:pPr>
        <w:ind w:left="4309" w:hanging="360"/>
      </w:pPr>
    </w:lvl>
    <w:lvl w:ilvl="2" w:tplc="0C09001B" w:tentative="1">
      <w:start w:val="1"/>
      <w:numFmt w:val="lowerRoman"/>
      <w:lvlText w:val="%3."/>
      <w:lvlJc w:val="right"/>
      <w:pPr>
        <w:ind w:left="5029" w:hanging="180"/>
      </w:pPr>
    </w:lvl>
    <w:lvl w:ilvl="3" w:tplc="0C09000F" w:tentative="1">
      <w:start w:val="1"/>
      <w:numFmt w:val="decimal"/>
      <w:lvlText w:val="%4."/>
      <w:lvlJc w:val="left"/>
      <w:pPr>
        <w:ind w:left="5749" w:hanging="360"/>
      </w:pPr>
    </w:lvl>
    <w:lvl w:ilvl="4" w:tplc="0C090019" w:tentative="1">
      <w:start w:val="1"/>
      <w:numFmt w:val="lowerLetter"/>
      <w:lvlText w:val="%5."/>
      <w:lvlJc w:val="left"/>
      <w:pPr>
        <w:ind w:left="6469" w:hanging="360"/>
      </w:pPr>
    </w:lvl>
    <w:lvl w:ilvl="5" w:tplc="0C09001B" w:tentative="1">
      <w:start w:val="1"/>
      <w:numFmt w:val="lowerRoman"/>
      <w:lvlText w:val="%6."/>
      <w:lvlJc w:val="right"/>
      <w:pPr>
        <w:ind w:left="7189" w:hanging="180"/>
      </w:pPr>
    </w:lvl>
    <w:lvl w:ilvl="6" w:tplc="0C09000F" w:tentative="1">
      <w:start w:val="1"/>
      <w:numFmt w:val="decimal"/>
      <w:lvlText w:val="%7."/>
      <w:lvlJc w:val="left"/>
      <w:pPr>
        <w:ind w:left="7909" w:hanging="360"/>
      </w:pPr>
    </w:lvl>
    <w:lvl w:ilvl="7" w:tplc="0C090019" w:tentative="1">
      <w:start w:val="1"/>
      <w:numFmt w:val="lowerLetter"/>
      <w:lvlText w:val="%8."/>
      <w:lvlJc w:val="left"/>
      <w:pPr>
        <w:ind w:left="8629" w:hanging="360"/>
      </w:pPr>
    </w:lvl>
    <w:lvl w:ilvl="8" w:tplc="0C09001B" w:tentative="1">
      <w:start w:val="1"/>
      <w:numFmt w:val="lowerRoman"/>
      <w:lvlText w:val="%9."/>
      <w:lvlJc w:val="right"/>
      <w:pPr>
        <w:ind w:left="9349" w:hanging="180"/>
      </w:pPr>
    </w:lvl>
  </w:abstractNum>
  <w:abstractNum w:abstractNumId="5" w15:restartNumberingAfterBreak="0">
    <w:nsid w:val="20E52738"/>
    <w:multiLevelType w:val="hybridMultilevel"/>
    <w:tmpl w:val="AFBAE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82D93"/>
    <w:multiLevelType w:val="multilevel"/>
    <w:tmpl w:val="50C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2C568B"/>
    <w:multiLevelType w:val="hybridMultilevel"/>
    <w:tmpl w:val="4F560C6A"/>
    <w:lvl w:ilvl="0" w:tplc="A7E80B4E">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3F125A44"/>
    <w:multiLevelType w:val="multilevel"/>
    <w:tmpl w:val="4FF4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933C14"/>
    <w:multiLevelType w:val="hybridMultilevel"/>
    <w:tmpl w:val="00644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082ECC"/>
    <w:multiLevelType w:val="multilevel"/>
    <w:tmpl w:val="1C42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945B34"/>
    <w:multiLevelType w:val="hybridMultilevel"/>
    <w:tmpl w:val="21C60DFA"/>
    <w:lvl w:ilvl="0" w:tplc="B4A6BA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812472"/>
    <w:multiLevelType w:val="hybridMultilevel"/>
    <w:tmpl w:val="498A9166"/>
    <w:lvl w:ilvl="0" w:tplc="0C09001B">
      <w:start w:val="1"/>
      <w:numFmt w:val="lowerRoman"/>
      <w:lvlText w:val="%1."/>
      <w:lvlJc w:val="right"/>
      <w:pPr>
        <w:ind w:left="1716" w:hanging="360"/>
      </w:pPr>
    </w:lvl>
    <w:lvl w:ilvl="1" w:tplc="FFFFFFFF" w:tentative="1">
      <w:start w:val="1"/>
      <w:numFmt w:val="lowerLetter"/>
      <w:lvlText w:val="%2."/>
      <w:lvlJc w:val="left"/>
      <w:pPr>
        <w:ind w:left="2436" w:hanging="360"/>
      </w:pPr>
    </w:lvl>
    <w:lvl w:ilvl="2" w:tplc="FFFFFFFF" w:tentative="1">
      <w:start w:val="1"/>
      <w:numFmt w:val="lowerRoman"/>
      <w:lvlText w:val="%3."/>
      <w:lvlJc w:val="right"/>
      <w:pPr>
        <w:ind w:left="3156" w:hanging="180"/>
      </w:pPr>
    </w:lvl>
    <w:lvl w:ilvl="3" w:tplc="FFFFFFFF" w:tentative="1">
      <w:start w:val="1"/>
      <w:numFmt w:val="decimal"/>
      <w:lvlText w:val="%4."/>
      <w:lvlJc w:val="left"/>
      <w:pPr>
        <w:ind w:left="3876" w:hanging="360"/>
      </w:pPr>
    </w:lvl>
    <w:lvl w:ilvl="4" w:tplc="FFFFFFFF" w:tentative="1">
      <w:start w:val="1"/>
      <w:numFmt w:val="lowerLetter"/>
      <w:lvlText w:val="%5."/>
      <w:lvlJc w:val="left"/>
      <w:pPr>
        <w:ind w:left="4596" w:hanging="360"/>
      </w:pPr>
    </w:lvl>
    <w:lvl w:ilvl="5" w:tplc="FFFFFFFF" w:tentative="1">
      <w:start w:val="1"/>
      <w:numFmt w:val="lowerRoman"/>
      <w:lvlText w:val="%6."/>
      <w:lvlJc w:val="right"/>
      <w:pPr>
        <w:ind w:left="5316" w:hanging="180"/>
      </w:pPr>
    </w:lvl>
    <w:lvl w:ilvl="6" w:tplc="FFFFFFFF" w:tentative="1">
      <w:start w:val="1"/>
      <w:numFmt w:val="decimal"/>
      <w:lvlText w:val="%7."/>
      <w:lvlJc w:val="left"/>
      <w:pPr>
        <w:ind w:left="6036" w:hanging="360"/>
      </w:pPr>
    </w:lvl>
    <w:lvl w:ilvl="7" w:tplc="FFFFFFFF" w:tentative="1">
      <w:start w:val="1"/>
      <w:numFmt w:val="lowerLetter"/>
      <w:lvlText w:val="%8."/>
      <w:lvlJc w:val="left"/>
      <w:pPr>
        <w:ind w:left="6756" w:hanging="360"/>
      </w:pPr>
    </w:lvl>
    <w:lvl w:ilvl="8" w:tplc="FFFFFFFF" w:tentative="1">
      <w:start w:val="1"/>
      <w:numFmt w:val="lowerRoman"/>
      <w:lvlText w:val="%9."/>
      <w:lvlJc w:val="right"/>
      <w:pPr>
        <w:ind w:left="7476" w:hanging="180"/>
      </w:pPr>
    </w:lvl>
  </w:abstractNum>
  <w:abstractNum w:abstractNumId="13" w15:restartNumberingAfterBreak="0">
    <w:nsid w:val="549B1656"/>
    <w:multiLevelType w:val="multilevel"/>
    <w:tmpl w:val="332EB5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2D3CA6"/>
    <w:multiLevelType w:val="hybridMultilevel"/>
    <w:tmpl w:val="B63245F8"/>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15:restartNumberingAfterBreak="0">
    <w:nsid w:val="58B73CB6"/>
    <w:multiLevelType w:val="hybridMultilevel"/>
    <w:tmpl w:val="670465E2"/>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686D53"/>
    <w:multiLevelType w:val="multilevel"/>
    <w:tmpl w:val="D6340CD6"/>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654"/>
        </w:tabs>
        <w:ind w:left="654" w:hanging="425"/>
      </w:pPr>
      <w:rPr>
        <w:rFonts w:ascii="Courier New" w:hAnsi="Courier New" w:cs="Courier New" w:hint="default"/>
      </w:rPr>
    </w:lvl>
    <w:lvl w:ilvl="2">
      <w:start w:val="1"/>
      <w:numFmt w:val="bullet"/>
      <w:lvlText w:val="o"/>
      <w:lvlJc w:val="left"/>
      <w:pPr>
        <w:tabs>
          <w:tab w:val="num" w:pos="1309"/>
        </w:tabs>
        <w:ind w:left="1309" w:hanging="360"/>
      </w:pPr>
      <w:rPr>
        <w:rFonts w:ascii="Courier New" w:hAnsi="Courier New" w:cs="Courier New" w:hint="default"/>
      </w:rPr>
    </w:lvl>
    <w:lvl w:ilvl="3">
      <w:start w:val="1"/>
      <w:numFmt w:val="bullet"/>
      <w:lvlText w:val=""/>
      <w:lvlJc w:val="left"/>
      <w:pPr>
        <w:tabs>
          <w:tab w:val="num" w:pos="2029"/>
        </w:tabs>
        <w:ind w:left="2029" w:hanging="360"/>
      </w:pPr>
      <w:rPr>
        <w:rFonts w:ascii="Symbol" w:hAnsi="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hint="default"/>
      </w:rPr>
    </w:lvl>
    <w:lvl w:ilvl="6">
      <w:start w:val="1"/>
      <w:numFmt w:val="bullet"/>
      <w:lvlText w:val=""/>
      <w:lvlJc w:val="left"/>
      <w:pPr>
        <w:tabs>
          <w:tab w:val="num" w:pos="4189"/>
        </w:tabs>
        <w:ind w:left="4189" w:hanging="360"/>
      </w:pPr>
      <w:rPr>
        <w:rFonts w:ascii="Symbol" w:hAnsi="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hint="default"/>
      </w:rPr>
    </w:lvl>
  </w:abstractNum>
  <w:abstractNum w:abstractNumId="17" w15:restartNumberingAfterBreak="0">
    <w:nsid w:val="60211F2B"/>
    <w:multiLevelType w:val="hybridMultilevel"/>
    <w:tmpl w:val="FE50E4D4"/>
    <w:lvl w:ilvl="0" w:tplc="0C090001">
      <w:start w:val="1"/>
      <w:numFmt w:val="bullet"/>
      <w:lvlText w:val=""/>
      <w:lvlJc w:val="left"/>
      <w:pPr>
        <w:ind w:left="1490" w:hanging="360"/>
      </w:pPr>
      <w:rPr>
        <w:rFonts w:ascii="Symbol" w:hAnsi="Symbol" w:hint="default"/>
      </w:rPr>
    </w:lvl>
    <w:lvl w:ilvl="1" w:tplc="0C090003">
      <w:start w:val="1"/>
      <w:numFmt w:val="bullet"/>
      <w:lvlText w:val="o"/>
      <w:lvlJc w:val="left"/>
      <w:pPr>
        <w:ind w:left="2210" w:hanging="360"/>
      </w:pPr>
      <w:rPr>
        <w:rFonts w:ascii="Courier New" w:hAnsi="Courier New" w:cs="Courier New" w:hint="default"/>
      </w:rPr>
    </w:lvl>
    <w:lvl w:ilvl="2" w:tplc="0C090005">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8" w15:restartNumberingAfterBreak="0">
    <w:nsid w:val="62854FD3"/>
    <w:multiLevelType w:val="hybridMultilevel"/>
    <w:tmpl w:val="FCE6BBAC"/>
    <w:lvl w:ilvl="0" w:tplc="E78805E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77537D38"/>
    <w:multiLevelType w:val="hybridMultilevel"/>
    <w:tmpl w:val="2CD2E3EE"/>
    <w:lvl w:ilvl="0" w:tplc="B4A6BA10">
      <w:numFmt w:val="bullet"/>
      <w:lvlText w:val="-"/>
      <w:lvlJc w:val="left"/>
      <w:pPr>
        <w:ind w:left="780" w:hanging="360"/>
      </w:pPr>
      <w:rPr>
        <w:rFonts w:ascii="Calibri" w:eastAsiaTheme="minorHAnsi" w:hAnsi="Calibri" w:cs="Calibri"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79E87ECA"/>
    <w:multiLevelType w:val="hybridMultilevel"/>
    <w:tmpl w:val="E45C5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0060556">
    <w:abstractNumId w:val="14"/>
  </w:num>
  <w:num w:numId="2" w16cid:durableId="1977951586">
    <w:abstractNumId w:val="16"/>
  </w:num>
  <w:num w:numId="3" w16cid:durableId="1659841901">
    <w:abstractNumId w:val="17"/>
  </w:num>
  <w:num w:numId="4" w16cid:durableId="402223320">
    <w:abstractNumId w:val="4"/>
  </w:num>
  <w:num w:numId="5" w16cid:durableId="716390766">
    <w:abstractNumId w:val="1"/>
  </w:num>
  <w:num w:numId="6" w16cid:durableId="1268006463">
    <w:abstractNumId w:val="18"/>
  </w:num>
  <w:num w:numId="7" w16cid:durableId="1744444447">
    <w:abstractNumId w:val="0"/>
  </w:num>
  <w:num w:numId="8" w16cid:durableId="1377703818">
    <w:abstractNumId w:val="5"/>
  </w:num>
  <w:num w:numId="9" w16cid:durableId="104350539">
    <w:abstractNumId w:val="7"/>
  </w:num>
  <w:num w:numId="10" w16cid:durableId="1483036081">
    <w:abstractNumId w:val="12"/>
  </w:num>
  <w:num w:numId="11" w16cid:durableId="1291787851">
    <w:abstractNumId w:val="15"/>
  </w:num>
  <w:num w:numId="12" w16cid:durableId="1957759442">
    <w:abstractNumId w:val="20"/>
  </w:num>
  <w:num w:numId="13" w16cid:durableId="667900610">
    <w:abstractNumId w:val="3"/>
  </w:num>
  <w:num w:numId="14" w16cid:durableId="1598320408">
    <w:abstractNumId w:val="11"/>
  </w:num>
  <w:num w:numId="15" w16cid:durableId="95056644">
    <w:abstractNumId w:val="9"/>
  </w:num>
  <w:num w:numId="16" w16cid:durableId="1963531580">
    <w:abstractNumId w:val="2"/>
  </w:num>
  <w:num w:numId="17" w16cid:durableId="2069641812">
    <w:abstractNumId w:val="19"/>
  </w:num>
  <w:num w:numId="18" w16cid:durableId="1206214583">
    <w:abstractNumId w:val="6"/>
  </w:num>
  <w:num w:numId="19" w16cid:durableId="1610622098">
    <w:abstractNumId w:val="8"/>
  </w:num>
  <w:num w:numId="20" w16cid:durableId="38553921">
    <w:abstractNumId w:val="10"/>
  </w:num>
  <w:num w:numId="21" w16cid:durableId="1968395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49"/>
    <w:rsid w:val="000072FE"/>
    <w:rsid w:val="00026072"/>
    <w:rsid w:val="00046F63"/>
    <w:rsid w:val="00053D92"/>
    <w:rsid w:val="00061EEC"/>
    <w:rsid w:val="00091BF5"/>
    <w:rsid w:val="000B224F"/>
    <w:rsid w:val="000B6E08"/>
    <w:rsid w:val="0014004C"/>
    <w:rsid w:val="00161D3F"/>
    <w:rsid w:val="00183B9B"/>
    <w:rsid w:val="001A104A"/>
    <w:rsid w:val="001B4A2B"/>
    <w:rsid w:val="00204BD5"/>
    <w:rsid w:val="0020656C"/>
    <w:rsid w:val="002156A1"/>
    <w:rsid w:val="00271142"/>
    <w:rsid w:val="0029000B"/>
    <w:rsid w:val="002921C5"/>
    <w:rsid w:val="002A7D5A"/>
    <w:rsid w:val="002B7297"/>
    <w:rsid w:val="002F275D"/>
    <w:rsid w:val="00301D24"/>
    <w:rsid w:val="003060CE"/>
    <w:rsid w:val="00364411"/>
    <w:rsid w:val="00383AD5"/>
    <w:rsid w:val="003F6F39"/>
    <w:rsid w:val="00401034"/>
    <w:rsid w:val="00435864"/>
    <w:rsid w:val="0043705A"/>
    <w:rsid w:val="00485BFB"/>
    <w:rsid w:val="00491C68"/>
    <w:rsid w:val="00494930"/>
    <w:rsid w:val="004D17BC"/>
    <w:rsid w:val="004D4690"/>
    <w:rsid w:val="00501BF5"/>
    <w:rsid w:val="0050292D"/>
    <w:rsid w:val="0051564F"/>
    <w:rsid w:val="005177C1"/>
    <w:rsid w:val="00535D76"/>
    <w:rsid w:val="005731BF"/>
    <w:rsid w:val="0059142A"/>
    <w:rsid w:val="005A4EA5"/>
    <w:rsid w:val="005E45B5"/>
    <w:rsid w:val="00613BB3"/>
    <w:rsid w:val="00621C56"/>
    <w:rsid w:val="00625EDC"/>
    <w:rsid w:val="006717A7"/>
    <w:rsid w:val="006B6C20"/>
    <w:rsid w:val="006C6FA2"/>
    <w:rsid w:val="006C7AC8"/>
    <w:rsid w:val="006E26D7"/>
    <w:rsid w:val="00711A72"/>
    <w:rsid w:val="00716EA4"/>
    <w:rsid w:val="007E5605"/>
    <w:rsid w:val="008039A2"/>
    <w:rsid w:val="00827374"/>
    <w:rsid w:val="00831859"/>
    <w:rsid w:val="00880AE4"/>
    <w:rsid w:val="00880E8E"/>
    <w:rsid w:val="008A4307"/>
    <w:rsid w:val="008B3122"/>
    <w:rsid w:val="008B3359"/>
    <w:rsid w:val="008F4E78"/>
    <w:rsid w:val="009028C1"/>
    <w:rsid w:val="00922638"/>
    <w:rsid w:val="00987419"/>
    <w:rsid w:val="009D419C"/>
    <w:rsid w:val="009D4B95"/>
    <w:rsid w:val="009E1E06"/>
    <w:rsid w:val="009F3042"/>
    <w:rsid w:val="00A00E49"/>
    <w:rsid w:val="00A20E10"/>
    <w:rsid w:val="00A37AAD"/>
    <w:rsid w:val="00A55031"/>
    <w:rsid w:val="00A562F6"/>
    <w:rsid w:val="00A65402"/>
    <w:rsid w:val="00AB005D"/>
    <w:rsid w:val="00AF3F5D"/>
    <w:rsid w:val="00AF4B76"/>
    <w:rsid w:val="00B5488C"/>
    <w:rsid w:val="00B570E5"/>
    <w:rsid w:val="00B703DD"/>
    <w:rsid w:val="00B8404B"/>
    <w:rsid w:val="00B86EE8"/>
    <w:rsid w:val="00B91437"/>
    <w:rsid w:val="00BA28AD"/>
    <w:rsid w:val="00BC7636"/>
    <w:rsid w:val="00C1066A"/>
    <w:rsid w:val="00C355E0"/>
    <w:rsid w:val="00C409FE"/>
    <w:rsid w:val="00C416EB"/>
    <w:rsid w:val="00C453DF"/>
    <w:rsid w:val="00C5670B"/>
    <w:rsid w:val="00C74BBB"/>
    <w:rsid w:val="00C7737C"/>
    <w:rsid w:val="00C777B2"/>
    <w:rsid w:val="00CB12C8"/>
    <w:rsid w:val="00CC33D1"/>
    <w:rsid w:val="00CC4159"/>
    <w:rsid w:val="00CF6FE1"/>
    <w:rsid w:val="00D03F63"/>
    <w:rsid w:val="00D33BD1"/>
    <w:rsid w:val="00D34BC1"/>
    <w:rsid w:val="00D40A6D"/>
    <w:rsid w:val="00D5286D"/>
    <w:rsid w:val="00E15649"/>
    <w:rsid w:val="00E15885"/>
    <w:rsid w:val="00E26EB0"/>
    <w:rsid w:val="00E34455"/>
    <w:rsid w:val="00E522D4"/>
    <w:rsid w:val="00E74B25"/>
    <w:rsid w:val="00E81FFF"/>
    <w:rsid w:val="00E8632A"/>
    <w:rsid w:val="00EA5F7A"/>
    <w:rsid w:val="00EB0E97"/>
    <w:rsid w:val="00EE6BEF"/>
    <w:rsid w:val="00F35783"/>
    <w:rsid w:val="00F774B6"/>
    <w:rsid w:val="00F90DC2"/>
    <w:rsid w:val="00FB7F9C"/>
    <w:rsid w:val="00FC372E"/>
    <w:rsid w:val="00FD1ABE"/>
    <w:rsid w:val="00FD6553"/>
    <w:rsid w:val="00FF3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5CAEB5"/>
  <w15:chartTrackingRefBased/>
  <w15:docId w15:val="{949E5AD2-F0EC-4AF3-8A51-A0254940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E4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00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E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E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E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E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E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E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E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E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E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E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E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E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E49"/>
    <w:rPr>
      <w:rFonts w:eastAsiaTheme="majorEastAsia" w:cstheme="majorBidi"/>
      <w:color w:val="272727" w:themeColor="text1" w:themeTint="D8"/>
    </w:rPr>
  </w:style>
  <w:style w:type="paragraph" w:styleId="Title">
    <w:name w:val="Title"/>
    <w:basedOn w:val="Normal"/>
    <w:next w:val="Normal"/>
    <w:link w:val="TitleChar"/>
    <w:uiPriority w:val="10"/>
    <w:qFormat/>
    <w:rsid w:val="00A00E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E49"/>
    <w:pPr>
      <w:spacing w:before="160"/>
      <w:jc w:val="center"/>
    </w:pPr>
    <w:rPr>
      <w:i/>
      <w:iCs/>
      <w:color w:val="404040" w:themeColor="text1" w:themeTint="BF"/>
    </w:rPr>
  </w:style>
  <w:style w:type="character" w:customStyle="1" w:styleId="QuoteChar">
    <w:name w:val="Quote Char"/>
    <w:basedOn w:val="DefaultParagraphFont"/>
    <w:link w:val="Quote"/>
    <w:uiPriority w:val="29"/>
    <w:rsid w:val="00A00E49"/>
    <w:rPr>
      <w:i/>
      <w:iCs/>
      <w:color w:val="404040" w:themeColor="text1" w:themeTint="BF"/>
    </w:rPr>
  </w:style>
  <w:style w:type="paragraph" w:styleId="ListParagraph">
    <w:name w:val="List Paragraph"/>
    <w:basedOn w:val="Normal"/>
    <w:uiPriority w:val="34"/>
    <w:qFormat/>
    <w:rsid w:val="00A00E49"/>
    <w:pPr>
      <w:ind w:left="720"/>
      <w:contextualSpacing/>
    </w:pPr>
  </w:style>
  <w:style w:type="character" w:styleId="IntenseEmphasis">
    <w:name w:val="Intense Emphasis"/>
    <w:basedOn w:val="DefaultParagraphFont"/>
    <w:uiPriority w:val="21"/>
    <w:qFormat/>
    <w:rsid w:val="00A00E49"/>
    <w:rPr>
      <w:i/>
      <w:iCs/>
      <w:color w:val="0F4761" w:themeColor="accent1" w:themeShade="BF"/>
    </w:rPr>
  </w:style>
  <w:style w:type="paragraph" w:styleId="IntenseQuote">
    <w:name w:val="Intense Quote"/>
    <w:basedOn w:val="Normal"/>
    <w:next w:val="Normal"/>
    <w:link w:val="IntenseQuoteChar"/>
    <w:uiPriority w:val="30"/>
    <w:qFormat/>
    <w:rsid w:val="00A00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E49"/>
    <w:rPr>
      <w:i/>
      <w:iCs/>
      <w:color w:val="0F4761" w:themeColor="accent1" w:themeShade="BF"/>
    </w:rPr>
  </w:style>
  <w:style w:type="character" w:styleId="IntenseReference">
    <w:name w:val="Intense Reference"/>
    <w:basedOn w:val="DefaultParagraphFont"/>
    <w:uiPriority w:val="32"/>
    <w:qFormat/>
    <w:rsid w:val="00A00E49"/>
    <w:rPr>
      <w:b/>
      <w:bCs/>
      <w:smallCaps/>
      <w:color w:val="0F4761" w:themeColor="accent1" w:themeShade="BF"/>
      <w:spacing w:val="5"/>
    </w:rPr>
  </w:style>
  <w:style w:type="paragraph" w:styleId="Header">
    <w:name w:val="header"/>
    <w:basedOn w:val="Normal"/>
    <w:link w:val="HeaderChar"/>
    <w:rsid w:val="00A00E49"/>
    <w:pPr>
      <w:tabs>
        <w:tab w:val="center" w:pos="4153"/>
        <w:tab w:val="right" w:pos="8306"/>
      </w:tabs>
    </w:pPr>
  </w:style>
  <w:style w:type="character" w:customStyle="1" w:styleId="HeaderChar">
    <w:name w:val="Header Char"/>
    <w:basedOn w:val="DefaultParagraphFont"/>
    <w:link w:val="Header"/>
    <w:rsid w:val="00A00E49"/>
    <w:rPr>
      <w:rFonts w:ascii="Times New Roman" w:eastAsia="Times New Roman" w:hAnsi="Times New Roman" w:cs="Times New Roman"/>
      <w:kern w:val="0"/>
      <w:sz w:val="24"/>
      <w:szCs w:val="24"/>
      <w14:ligatures w14:val="none"/>
    </w:rPr>
  </w:style>
  <w:style w:type="paragraph" w:customStyle="1" w:styleId="IndentafterHeading12">
    <w:name w:val="Indent after Heading 1 &amp; 2"/>
    <w:link w:val="IndentafterHeading12Char"/>
    <w:rsid w:val="00A00E49"/>
    <w:pPr>
      <w:spacing w:after="240" w:line="240" w:lineRule="auto"/>
      <w:ind w:left="709"/>
      <w:jc w:val="both"/>
    </w:pPr>
    <w:rPr>
      <w:rFonts w:ascii="Times New Roman" w:eastAsia="Times New Roman" w:hAnsi="Times New Roman" w:cs="Times New Roman"/>
      <w:kern w:val="0"/>
      <w:sz w:val="24"/>
      <w:szCs w:val="24"/>
      <w:lang w:val="en-US" w:eastAsia="en-AU"/>
      <w14:ligatures w14:val="none"/>
    </w:rPr>
  </w:style>
  <w:style w:type="character" w:customStyle="1" w:styleId="IndentafterHeading12Char">
    <w:name w:val="Indent after Heading 1 &amp; 2 Char"/>
    <w:link w:val="IndentafterHeading12"/>
    <w:locked/>
    <w:rsid w:val="00A00E49"/>
    <w:rPr>
      <w:rFonts w:ascii="Times New Roman" w:eastAsia="Times New Roman" w:hAnsi="Times New Roman" w:cs="Times New Roman"/>
      <w:kern w:val="0"/>
      <w:sz w:val="24"/>
      <w:szCs w:val="24"/>
      <w:lang w:val="en-US" w:eastAsia="en-AU"/>
      <w14:ligatures w14:val="none"/>
    </w:rPr>
  </w:style>
  <w:style w:type="paragraph" w:styleId="Footer">
    <w:name w:val="footer"/>
    <w:basedOn w:val="Normal"/>
    <w:link w:val="FooterChar"/>
    <w:uiPriority w:val="99"/>
    <w:unhideWhenUsed/>
    <w:rsid w:val="00D34BC1"/>
    <w:pPr>
      <w:tabs>
        <w:tab w:val="center" w:pos="4513"/>
        <w:tab w:val="right" w:pos="9026"/>
      </w:tabs>
    </w:pPr>
  </w:style>
  <w:style w:type="character" w:customStyle="1" w:styleId="FooterChar">
    <w:name w:val="Footer Char"/>
    <w:basedOn w:val="DefaultParagraphFont"/>
    <w:link w:val="Footer"/>
    <w:uiPriority w:val="99"/>
    <w:rsid w:val="00D34BC1"/>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unhideWhenUsed/>
    <w:rsid w:val="00D34BC1"/>
    <w:pPr>
      <w:tabs>
        <w:tab w:val="left" w:pos="255"/>
      </w:tabs>
      <w:suppressAutoHyphens/>
      <w:autoSpaceDE w:val="0"/>
      <w:autoSpaceDN w:val="0"/>
      <w:adjustRightInd w:val="0"/>
      <w:spacing w:after="227"/>
      <w:textAlignment w:val="center"/>
    </w:pPr>
    <w:rPr>
      <w:rFonts w:asciiTheme="minorHAnsi" w:eastAsiaTheme="minorHAnsi" w:hAnsiTheme="minorHAnsi" w:cs="Times New Roman (Body CS)"/>
      <w:color w:val="000000"/>
      <w:sz w:val="22"/>
      <w:szCs w:val="20"/>
      <w:lang w:val="en-GB"/>
    </w:rPr>
  </w:style>
  <w:style w:type="character" w:customStyle="1" w:styleId="FootnoteTextChar">
    <w:name w:val="Footnote Text Char"/>
    <w:basedOn w:val="DefaultParagraphFont"/>
    <w:link w:val="FootnoteText"/>
    <w:uiPriority w:val="99"/>
    <w:rsid w:val="00D34BC1"/>
    <w:rPr>
      <w:rFonts w:cs="Times New Roman (Body CS)"/>
      <w:color w:val="000000"/>
      <w:kern w:val="0"/>
      <w:szCs w:val="20"/>
      <w:lang w:val="en-GB"/>
      <w14:ligatures w14:val="none"/>
    </w:rPr>
  </w:style>
  <w:style w:type="character" w:styleId="CommentReference">
    <w:name w:val="annotation reference"/>
    <w:basedOn w:val="DefaultParagraphFont"/>
    <w:uiPriority w:val="99"/>
    <w:semiHidden/>
    <w:unhideWhenUsed/>
    <w:rsid w:val="003F6F39"/>
    <w:rPr>
      <w:sz w:val="16"/>
      <w:szCs w:val="16"/>
    </w:rPr>
  </w:style>
  <w:style w:type="paragraph" w:styleId="CommentText">
    <w:name w:val="annotation text"/>
    <w:basedOn w:val="Normal"/>
    <w:link w:val="CommentTextChar"/>
    <w:uiPriority w:val="99"/>
    <w:unhideWhenUsed/>
    <w:rsid w:val="003F6F39"/>
    <w:rPr>
      <w:sz w:val="20"/>
      <w:szCs w:val="20"/>
    </w:rPr>
  </w:style>
  <w:style w:type="character" w:customStyle="1" w:styleId="CommentTextChar">
    <w:name w:val="Comment Text Char"/>
    <w:basedOn w:val="DefaultParagraphFont"/>
    <w:link w:val="CommentText"/>
    <w:uiPriority w:val="99"/>
    <w:rsid w:val="003F6F3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F6F39"/>
    <w:rPr>
      <w:b/>
      <w:bCs/>
    </w:rPr>
  </w:style>
  <w:style w:type="character" w:customStyle="1" w:styleId="CommentSubjectChar">
    <w:name w:val="Comment Subject Char"/>
    <w:basedOn w:val="CommentTextChar"/>
    <w:link w:val="CommentSubject"/>
    <w:uiPriority w:val="99"/>
    <w:semiHidden/>
    <w:rsid w:val="003F6F39"/>
    <w:rPr>
      <w:rFonts w:ascii="Times New Roman" w:eastAsia="Times New Roman" w:hAnsi="Times New Roman" w:cs="Times New Roman"/>
      <w:b/>
      <w:bCs/>
      <w:kern w:val="0"/>
      <w:sz w:val="20"/>
      <w:szCs w:val="20"/>
      <w14:ligatures w14:val="none"/>
    </w:rPr>
  </w:style>
  <w:style w:type="paragraph" w:styleId="BodyText">
    <w:name w:val="Body Text"/>
    <w:basedOn w:val="Normal"/>
    <w:link w:val="BodyTextChar"/>
    <w:unhideWhenUsed/>
    <w:rsid w:val="00535D76"/>
    <w:pPr>
      <w:tabs>
        <w:tab w:val="left" w:pos="255"/>
      </w:tabs>
      <w:suppressAutoHyphens/>
      <w:autoSpaceDE w:val="0"/>
      <w:autoSpaceDN w:val="0"/>
      <w:adjustRightInd w:val="0"/>
      <w:spacing w:after="227" w:line="260" w:lineRule="atLeast"/>
      <w:textAlignment w:val="center"/>
    </w:pPr>
    <w:rPr>
      <w:rFonts w:ascii="Arial" w:eastAsiaTheme="minorHAnsi" w:hAnsi="Arial" w:cs="Arial"/>
      <w:color w:val="000000"/>
      <w:sz w:val="22"/>
      <w:szCs w:val="22"/>
      <w:lang w:val="en-GB"/>
    </w:rPr>
  </w:style>
  <w:style w:type="character" w:customStyle="1" w:styleId="BodyTextChar">
    <w:name w:val="Body Text Char"/>
    <w:basedOn w:val="DefaultParagraphFont"/>
    <w:link w:val="BodyText"/>
    <w:rsid w:val="00535D76"/>
    <w:rPr>
      <w:rFonts w:ascii="Arial" w:hAnsi="Arial" w:cs="Arial"/>
      <w:color w:val="000000"/>
      <w:kern w:val="0"/>
      <w:lang w:val="en-GB"/>
      <w14:ligatures w14:val="none"/>
    </w:rPr>
  </w:style>
  <w:style w:type="paragraph" w:styleId="NormalWeb">
    <w:name w:val="Normal (Web)"/>
    <w:basedOn w:val="Normal"/>
    <w:uiPriority w:val="99"/>
    <w:semiHidden/>
    <w:unhideWhenUsed/>
    <w:rsid w:val="00364411"/>
    <w:pPr>
      <w:spacing w:before="100" w:beforeAutospacing="1" w:after="100" w:afterAutospacing="1"/>
    </w:pPr>
    <w:rPr>
      <w:lang w:eastAsia="en-AU"/>
    </w:rPr>
  </w:style>
  <w:style w:type="character" w:styleId="Strong">
    <w:name w:val="Strong"/>
    <w:basedOn w:val="DefaultParagraphFont"/>
    <w:uiPriority w:val="22"/>
    <w:qFormat/>
    <w:rsid w:val="00364411"/>
    <w:rPr>
      <w:b/>
      <w:bCs/>
    </w:rPr>
  </w:style>
  <w:style w:type="paragraph" w:styleId="Revision">
    <w:name w:val="Revision"/>
    <w:hidden/>
    <w:uiPriority w:val="99"/>
    <w:semiHidden/>
    <w:rsid w:val="00F90DC2"/>
    <w:pPr>
      <w:spacing w:after="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1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4568">
      <w:bodyDiv w:val="1"/>
      <w:marLeft w:val="0"/>
      <w:marRight w:val="0"/>
      <w:marTop w:val="0"/>
      <w:marBottom w:val="0"/>
      <w:divBdr>
        <w:top w:val="none" w:sz="0" w:space="0" w:color="auto"/>
        <w:left w:val="none" w:sz="0" w:space="0" w:color="auto"/>
        <w:bottom w:val="none" w:sz="0" w:space="0" w:color="auto"/>
        <w:right w:val="none" w:sz="0" w:space="0" w:color="auto"/>
      </w:divBdr>
    </w:div>
    <w:div w:id="207928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Kate E</dc:creator>
  <cp:keywords/>
  <dc:description/>
  <cp:lastModifiedBy>Shepherd, Kate E</cp:lastModifiedBy>
  <cp:revision>2</cp:revision>
  <dcterms:created xsi:type="dcterms:W3CDTF">2025-08-12T06:58:00Z</dcterms:created>
  <dcterms:modified xsi:type="dcterms:W3CDTF">2025-08-12T06:58:00Z</dcterms:modified>
</cp:coreProperties>
</file>